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F99" w:rsidRPr="005F0245" w:rsidRDefault="002A0F99" w:rsidP="002A0F99">
      <w:pPr>
        <w:jc w:val="center"/>
        <w:rPr>
          <w:b/>
          <w:sz w:val="52"/>
          <w:szCs w:val="44"/>
        </w:rPr>
      </w:pPr>
      <w:proofErr w:type="spellStart"/>
      <w:r w:rsidRPr="005F0245">
        <w:rPr>
          <w:b/>
          <w:sz w:val="52"/>
          <w:szCs w:val="44"/>
        </w:rPr>
        <w:t>Электроводонагреватель</w:t>
      </w:r>
      <w:proofErr w:type="spellEnd"/>
    </w:p>
    <w:p w:rsidR="005F0245" w:rsidRPr="005F0245" w:rsidRDefault="005F0245" w:rsidP="002A0F99">
      <w:pPr>
        <w:jc w:val="center"/>
        <w:rPr>
          <w:b/>
          <w:sz w:val="52"/>
          <w:szCs w:val="44"/>
        </w:rPr>
      </w:pPr>
    </w:p>
    <w:p w:rsidR="005F0245" w:rsidRPr="005F0245" w:rsidRDefault="005F0245" w:rsidP="002A0F99">
      <w:pPr>
        <w:jc w:val="center"/>
        <w:rPr>
          <w:b/>
          <w:sz w:val="52"/>
          <w:szCs w:val="44"/>
        </w:rPr>
      </w:pPr>
    </w:p>
    <w:p w:rsidR="005F0245" w:rsidRPr="005F0245" w:rsidRDefault="005F0245" w:rsidP="002A0F99">
      <w:pPr>
        <w:jc w:val="center"/>
        <w:rPr>
          <w:b/>
          <w:sz w:val="52"/>
          <w:szCs w:val="44"/>
        </w:rPr>
      </w:pPr>
    </w:p>
    <w:p w:rsidR="005F0245" w:rsidRPr="005F0245" w:rsidRDefault="005F0245" w:rsidP="002A0F99">
      <w:pPr>
        <w:jc w:val="center"/>
        <w:rPr>
          <w:b/>
          <w:sz w:val="52"/>
          <w:szCs w:val="44"/>
        </w:rPr>
      </w:pPr>
    </w:p>
    <w:p w:rsidR="002A0F99" w:rsidRPr="005F0245" w:rsidRDefault="002A0F99" w:rsidP="002A0F99">
      <w:pPr>
        <w:jc w:val="center"/>
        <w:rPr>
          <w:b/>
          <w:sz w:val="52"/>
          <w:szCs w:val="44"/>
        </w:rPr>
      </w:pPr>
      <w:r w:rsidRPr="005F0245">
        <w:rPr>
          <w:b/>
          <w:sz w:val="52"/>
          <w:szCs w:val="44"/>
        </w:rPr>
        <w:t>ЭВП-3,ЭВП-6,ЭВП-9</w:t>
      </w:r>
    </w:p>
    <w:p w:rsidR="002A0F99" w:rsidRPr="005F0245" w:rsidRDefault="002A0F99" w:rsidP="002A0F99">
      <w:pPr>
        <w:jc w:val="center"/>
        <w:rPr>
          <w:b/>
          <w:sz w:val="52"/>
          <w:szCs w:val="44"/>
        </w:rPr>
      </w:pPr>
      <w:r w:rsidRPr="005F0245">
        <w:rPr>
          <w:b/>
          <w:sz w:val="52"/>
          <w:szCs w:val="44"/>
        </w:rPr>
        <w:t>ЭВП-12,</w:t>
      </w:r>
      <w:r w:rsidR="00B2065D">
        <w:rPr>
          <w:b/>
          <w:sz w:val="52"/>
          <w:szCs w:val="44"/>
        </w:rPr>
        <w:t>ЭВП-15,</w:t>
      </w:r>
      <w:r w:rsidRPr="005F0245">
        <w:rPr>
          <w:b/>
          <w:sz w:val="52"/>
          <w:szCs w:val="44"/>
        </w:rPr>
        <w:t>ЭВП-18.</w:t>
      </w:r>
    </w:p>
    <w:p w:rsidR="002A0F99" w:rsidRPr="005F0245" w:rsidRDefault="002A0F99" w:rsidP="002A0F99">
      <w:pPr>
        <w:pStyle w:val="a3"/>
        <w:rPr>
          <w:sz w:val="22"/>
          <w:szCs w:val="18"/>
        </w:rPr>
      </w:pPr>
    </w:p>
    <w:p w:rsidR="002A0F99" w:rsidRPr="005F0245" w:rsidRDefault="002A0F99" w:rsidP="002A0F99">
      <w:pPr>
        <w:pStyle w:val="a3"/>
        <w:rPr>
          <w:sz w:val="22"/>
          <w:szCs w:val="18"/>
        </w:rPr>
      </w:pPr>
    </w:p>
    <w:p w:rsidR="002A0F99" w:rsidRPr="005F0245" w:rsidRDefault="002A0F99" w:rsidP="002A0F99">
      <w:pPr>
        <w:pStyle w:val="a3"/>
        <w:rPr>
          <w:sz w:val="22"/>
          <w:szCs w:val="18"/>
        </w:rPr>
      </w:pPr>
    </w:p>
    <w:p w:rsidR="002A0F99" w:rsidRPr="005F0245" w:rsidRDefault="002A0F99" w:rsidP="002A0F99">
      <w:pPr>
        <w:pStyle w:val="a3"/>
        <w:rPr>
          <w:sz w:val="22"/>
          <w:szCs w:val="18"/>
        </w:rPr>
      </w:pPr>
    </w:p>
    <w:p w:rsidR="002A0F99" w:rsidRPr="005F0245" w:rsidRDefault="002A0F99" w:rsidP="002A0F99">
      <w:pPr>
        <w:pStyle w:val="a3"/>
        <w:rPr>
          <w:sz w:val="22"/>
          <w:szCs w:val="18"/>
        </w:rPr>
      </w:pPr>
    </w:p>
    <w:p w:rsidR="002A0F99" w:rsidRPr="005F0245" w:rsidRDefault="002A0F99" w:rsidP="002A0F99">
      <w:pPr>
        <w:pStyle w:val="a3"/>
        <w:rPr>
          <w:sz w:val="22"/>
          <w:szCs w:val="18"/>
        </w:rPr>
      </w:pPr>
    </w:p>
    <w:p w:rsidR="002A0F99" w:rsidRPr="005F0245" w:rsidRDefault="002A0F99" w:rsidP="002A0F99">
      <w:pPr>
        <w:pStyle w:val="a3"/>
        <w:rPr>
          <w:sz w:val="22"/>
          <w:szCs w:val="18"/>
        </w:rPr>
      </w:pPr>
    </w:p>
    <w:p w:rsidR="005F0245" w:rsidRPr="005F0245" w:rsidRDefault="005F0245" w:rsidP="002A0F99">
      <w:pPr>
        <w:pStyle w:val="a3"/>
        <w:jc w:val="center"/>
        <w:rPr>
          <w:b/>
          <w:sz w:val="36"/>
          <w:szCs w:val="28"/>
        </w:rPr>
      </w:pPr>
    </w:p>
    <w:p w:rsidR="002A0F99" w:rsidRPr="005F0245" w:rsidRDefault="002A0F99" w:rsidP="002A0F99">
      <w:pPr>
        <w:pStyle w:val="a3"/>
        <w:jc w:val="center"/>
        <w:rPr>
          <w:b/>
          <w:sz w:val="36"/>
          <w:szCs w:val="28"/>
        </w:rPr>
      </w:pPr>
      <w:r w:rsidRPr="005F0245">
        <w:rPr>
          <w:b/>
          <w:sz w:val="36"/>
          <w:szCs w:val="28"/>
        </w:rPr>
        <w:t>Паспорт</w:t>
      </w:r>
    </w:p>
    <w:p w:rsidR="002A0F99" w:rsidRPr="005F0245" w:rsidRDefault="002A0F99" w:rsidP="002A0F99">
      <w:pPr>
        <w:pStyle w:val="a3"/>
        <w:jc w:val="center"/>
        <w:rPr>
          <w:b/>
          <w:sz w:val="36"/>
          <w:szCs w:val="28"/>
        </w:rPr>
      </w:pPr>
    </w:p>
    <w:p w:rsidR="002A0F99" w:rsidRPr="005F0245" w:rsidRDefault="002A0F99" w:rsidP="002A0F99">
      <w:pPr>
        <w:pStyle w:val="a3"/>
        <w:jc w:val="center"/>
        <w:rPr>
          <w:b/>
          <w:sz w:val="36"/>
          <w:szCs w:val="28"/>
        </w:rPr>
      </w:pPr>
    </w:p>
    <w:p w:rsidR="005F0245" w:rsidRPr="005F0245" w:rsidRDefault="005F0245" w:rsidP="002A0F99">
      <w:pPr>
        <w:pStyle w:val="a3"/>
        <w:jc w:val="center"/>
        <w:rPr>
          <w:b/>
          <w:sz w:val="36"/>
          <w:szCs w:val="28"/>
        </w:rPr>
      </w:pPr>
    </w:p>
    <w:p w:rsidR="005F0245" w:rsidRPr="005F0245" w:rsidRDefault="005F0245" w:rsidP="002A0F99">
      <w:pPr>
        <w:pStyle w:val="a3"/>
        <w:jc w:val="center"/>
        <w:rPr>
          <w:b/>
          <w:sz w:val="36"/>
          <w:szCs w:val="28"/>
        </w:rPr>
      </w:pPr>
    </w:p>
    <w:p w:rsidR="005F0245" w:rsidRPr="005F0245" w:rsidRDefault="005F0245" w:rsidP="002A0F99">
      <w:pPr>
        <w:pStyle w:val="a3"/>
        <w:jc w:val="center"/>
        <w:rPr>
          <w:b/>
          <w:sz w:val="36"/>
          <w:szCs w:val="28"/>
        </w:rPr>
      </w:pPr>
    </w:p>
    <w:p w:rsidR="005F0245" w:rsidRPr="005F0245" w:rsidRDefault="005F0245" w:rsidP="002A0F99">
      <w:pPr>
        <w:pStyle w:val="a3"/>
        <w:jc w:val="center"/>
        <w:rPr>
          <w:b/>
          <w:sz w:val="36"/>
          <w:szCs w:val="28"/>
        </w:rPr>
      </w:pPr>
    </w:p>
    <w:p w:rsidR="005F0245" w:rsidRPr="005F0245" w:rsidRDefault="005F0245" w:rsidP="002A0F99">
      <w:pPr>
        <w:pStyle w:val="a3"/>
        <w:jc w:val="center"/>
        <w:rPr>
          <w:b/>
          <w:sz w:val="36"/>
          <w:szCs w:val="28"/>
        </w:rPr>
      </w:pPr>
    </w:p>
    <w:p w:rsidR="005F0245" w:rsidRPr="005F0245" w:rsidRDefault="005F0245" w:rsidP="002A0F99">
      <w:pPr>
        <w:pStyle w:val="a3"/>
        <w:jc w:val="center"/>
        <w:rPr>
          <w:b/>
          <w:sz w:val="36"/>
          <w:szCs w:val="28"/>
        </w:rPr>
      </w:pPr>
    </w:p>
    <w:p w:rsidR="005F0245" w:rsidRPr="005F0245" w:rsidRDefault="005F0245" w:rsidP="002A0F99">
      <w:pPr>
        <w:pStyle w:val="a3"/>
        <w:jc w:val="center"/>
        <w:rPr>
          <w:b/>
          <w:sz w:val="36"/>
          <w:szCs w:val="28"/>
        </w:rPr>
      </w:pPr>
    </w:p>
    <w:p w:rsidR="005F0245" w:rsidRPr="005F0245" w:rsidRDefault="005F0245" w:rsidP="002A0F99">
      <w:pPr>
        <w:pStyle w:val="a3"/>
        <w:jc w:val="center"/>
        <w:rPr>
          <w:b/>
          <w:sz w:val="36"/>
          <w:szCs w:val="28"/>
        </w:rPr>
      </w:pPr>
    </w:p>
    <w:p w:rsidR="005F0245" w:rsidRPr="005F0245" w:rsidRDefault="005F0245" w:rsidP="002A0F99">
      <w:pPr>
        <w:pStyle w:val="a3"/>
        <w:jc w:val="center"/>
        <w:rPr>
          <w:b/>
          <w:sz w:val="36"/>
          <w:szCs w:val="28"/>
        </w:rPr>
      </w:pPr>
    </w:p>
    <w:p w:rsidR="005F0245" w:rsidRPr="005F0245" w:rsidRDefault="005F0245" w:rsidP="002A0F99">
      <w:pPr>
        <w:pStyle w:val="a3"/>
        <w:jc w:val="center"/>
        <w:rPr>
          <w:b/>
          <w:sz w:val="36"/>
          <w:szCs w:val="28"/>
        </w:rPr>
      </w:pPr>
    </w:p>
    <w:p w:rsidR="005F0245" w:rsidRPr="005F0245" w:rsidRDefault="005F0245" w:rsidP="002A0F99">
      <w:pPr>
        <w:pStyle w:val="a3"/>
        <w:jc w:val="center"/>
        <w:rPr>
          <w:b/>
          <w:sz w:val="36"/>
          <w:szCs w:val="28"/>
        </w:rPr>
      </w:pPr>
    </w:p>
    <w:p w:rsidR="005F0245" w:rsidRPr="005F0245" w:rsidRDefault="005F0245" w:rsidP="002A0F99">
      <w:pPr>
        <w:pStyle w:val="a3"/>
        <w:jc w:val="center"/>
        <w:rPr>
          <w:b/>
          <w:sz w:val="36"/>
          <w:szCs w:val="28"/>
        </w:rPr>
      </w:pPr>
    </w:p>
    <w:p w:rsidR="005F0245" w:rsidRPr="005F0245" w:rsidRDefault="005F0245" w:rsidP="002A0F99">
      <w:pPr>
        <w:pStyle w:val="a3"/>
        <w:jc w:val="center"/>
        <w:rPr>
          <w:b/>
          <w:sz w:val="36"/>
          <w:szCs w:val="28"/>
        </w:rPr>
      </w:pPr>
    </w:p>
    <w:p w:rsidR="005F0245" w:rsidRPr="005F0245" w:rsidRDefault="005F0245" w:rsidP="002A0F99">
      <w:pPr>
        <w:pStyle w:val="a3"/>
        <w:jc w:val="center"/>
        <w:rPr>
          <w:b/>
          <w:sz w:val="36"/>
          <w:szCs w:val="28"/>
        </w:rPr>
      </w:pPr>
    </w:p>
    <w:p w:rsidR="005F0245" w:rsidRPr="005F0245" w:rsidRDefault="005F0245" w:rsidP="002A0F99">
      <w:pPr>
        <w:pStyle w:val="a3"/>
        <w:jc w:val="center"/>
        <w:rPr>
          <w:b/>
          <w:sz w:val="36"/>
          <w:szCs w:val="28"/>
        </w:rPr>
      </w:pPr>
    </w:p>
    <w:p w:rsidR="005F0245" w:rsidRPr="005F0245" w:rsidRDefault="005F0245" w:rsidP="002A0F99">
      <w:pPr>
        <w:pStyle w:val="a3"/>
        <w:jc w:val="center"/>
        <w:rPr>
          <w:b/>
          <w:sz w:val="36"/>
          <w:szCs w:val="28"/>
        </w:rPr>
      </w:pPr>
    </w:p>
    <w:p w:rsidR="002A0F99" w:rsidRPr="005F0245" w:rsidRDefault="002A0F99" w:rsidP="002A0F99">
      <w:pPr>
        <w:rPr>
          <w:b/>
          <w:sz w:val="28"/>
          <w:szCs w:val="22"/>
        </w:rPr>
      </w:pPr>
      <w:r w:rsidRPr="005F0245">
        <w:rPr>
          <w:b/>
          <w:sz w:val="28"/>
          <w:szCs w:val="22"/>
        </w:rPr>
        <w:t xml:space="preserve">                                              Изготовлено в России</w:t>
      </w:r>
    </w:p>
    <w:p w:rsidR="002A0F99" w:rsidRPr="005F0245" w:rsidRDefault="002A0F99" w:rsidP="005F0245">
      <w:pPr>
        <w:pStyle w:val="a5"/>
        <w:rPr>
          <w:b/>
          <w:smallCaps/>
          <w:sz w:val="28"/>
        </w:rPr>
      </w:pPr>
      <w:proofErr w:type="spellStart"/>
      <w:r w:rsidRPr="005F0245">
        <w:rPr>
          <w:b/>
          <w:smallCaps/>
          <w:sz w:val="28"/>
        </w:rPr>
        <w:lastRenderedPageBreak/>
        <w:t>Электроводонагреватель</w:t>
      </w:r>
      <w:proofErr w:type="spellEnd"/>
    </w:p>
    <w:p w:rsidR="005F0245" w:rsidRPr="005F0245" w:rsidRDefault="005F0245" w:rsidP="002A0F99">
      <w:pPr>
        <w:pStyle w:val="a5"/>
        <w:jc w:val="left"/>
        <w:rPr>
          <w:b/>
          <w:smallCaps/>
          <w:sz w:val="28"/>
        </w:rPr>
      </w:pPr>
    </w:p>
    <w:p w:rsidR="005F0245" w:rsidRPr="005F0245" w:rsidRDefault="005F0245" w:rsidP="002A0F99">
      <w:pPr>
        <w:pStyle w:val="a5"/>
        <w:jc w:val="left"/>
        <w:rPr>
          <w:b/>
          <w:smallCaps/>
          <w:sz w:val="28"/>
        </w:rPr>
      </w:pPr>
    </w:p>
    <w:p w:rsidR="002A0F99" w:rsidRPr="005F0245" w:rsidRDefault="002A0F99" w:rsidP="002A0F99">
      <w:pPr>
        <w:pStyle w:val="a5"/>
        <w:rPr>
          <w:b/>
          <w:smallCaps/>
          <w:sz w:val="28"/>
        </w:rPr>
      </w:pPr>
      <w:r w:rsidRPr="005F0245">
        <w:rPr>
          <w:b/>
          <w:smallCaps/>
          <w:sz w:val="28"/>
        </w:rPr>
        <w:t>ЭВП-3,ЭВП-6,ЭВП-9,ЭВП-12,</w:t>
      </w:r>
      <w:r w:rsidR="00A55D1F">
        <w:rPr>
          <w:b/>
          <w:smallCaps/>
          <w:sz w:val="28"/>
        </w:rPr>
        <w:t>ЭВП-15,</w:t>
      </w:r>
      <w:r w:rsidRPr="005F0245">
        <w:rPr>
          <w:b/>
          <w:smallCaps/>
          <w:sz w:val="28"/>
        </w:rPr>
        <w:t>ЭВП-18.</w:t>
      </w:r>
    </w:p>
    <w:p w:rsidR="002A0F99" w:rsidRPr="005F0245" w:rsidRDefault="002A0F99" w:rsidP="002A0F99">
      <w:pPr>
        <w:jc w:val="center"/>
        <w:rPr>
          <w:i/>
          <w:smallCaps/>
          <w:sz w:val="24"/>
        </w:rPr>
      </w:pPr>
    </w:p>
    <w:p w:rsidR="005F0245" w:rsidRPr="005F0245" w:rsidRDefault="005F0245" w:rsidP="002A0F99">
      <w:pPr>
        <w:pStyle w:val="a7"/>
        <w:rPr>
          <w:i w:val="0"/>
          <w:sz w:val="24"/>
          <w:szCs w:val="24"/>
        </w:rPr>
      </w:pPr>
    </w:p>
    <w:p w:rsidR="002A0F99" w:rsidRPr="005F0245" w:rsidRDefault="002A0F99" w:rsidP="002A0F99">
      <w:pPr>
        <w:pStyle w:val="a7"/>
        <w:rPr>
          <w:i w:val="0"/>
          <w:sz w:val="24"/>
          <w:szCs w:val="24"/>
        </w:rPr>
      </w:pPr>
      <w:r w:rsidRPr="005F0245">
        <w:rPr>
          <w:i w:val="0"/>
          <w:sz w:val="24"/>
          <w:szCs w:val="24"/>
        </w:rPr>
        <w:t>ПАСПОРТ</w:t>
      </w:r>
    </w:p>
    <w:p w:rsidR="002A0F99" w:rsidRPr="005F0245" w:rsidRDefault="002A0F99" w:rsidP="002A0F99">
      <w:pPr>
        <w:jc w:val="both"/>
        <w:rPr>
          <w:b/>
          <w:sz w:val="24"/>
        </w:rPr>
      </w:pPr>
    </w:p>
    <w:p w:rsidR="002A0F99" w:rsidRPr="005F0245" w:rsidRDefault="002A0F99" w:rsidP="002A0F99">
      <w:pPr>
        <w:jc w:val="both"/>
        <w:rPr>
          <w:b/>
          <w:sz w:val="24"/>
        </w:rPr>
      </w:pPr>
    </w:p>
    <w:p w:rsidR="002A0F99" w:rsidRPr="005F0245" w:rsidRDefault="002A0F99" w:rsidP="002A0F99">
      <w:pPr>
        <w:jc w:val="both"/>
        <w:rPr>
          <w:sz w:val="18"/>
        </w:rPr>
      </w:pPr>
    </w:p>
    <w:p w:rsidR="002A0F99" w:rsidRPr="005F0245" w:rsidRDefault="002A0F99" w:rsidP="005F0245">
      <w:pPr>
        <w:ind w:firstLine="1134"/>
        <w:jc w:val="both"/>
        <w:rPr>
          <w:sz w:val="32"/>
          <w:szCs w:val="24"/>
        </w:rPr>
      </w:pPr>
      <w:r w:rsidRPr="005F0245">
        <w:rPr>
          <w:sz w:val="32"/>
          <w:szCs w:val="24"/>
        </w:rPr>
        <w:t xml:space="preserve">  В связи с систематически проводимыми работами по совершенствованию конструкции и</w:t>
      </w:r>
    </w:p>
    <w:p w:rsidR="002A0F99" w:rsidRPr="005F0245" w:rsidRDefault="002A0F99" w:rsidP="005F0245">
      <w:pPr>
        <w:ind w:firstLine="1134"/>
        <w:jc w:val="both"/>
        <w:rPr>
          <w:sz w:val="32"/>
          <w:szCs w:val="24"/>
        </w:rPr>
      </w:pPr>
      <w:r w:rsidRPr="005F0245">
        <w:rPr>
          <w:sz w:val="32"/>
          <w:szCs w:val="24"/>
        </w:rPr>
        <w:t xml:space="preserve">технологии изготовления возможны расхождения между паспортом и поставляемым изделием не влияющие на условия эксплуатации. </w:t>
      </w:r>
    </w:p>
    <w:p w:rsidR="002A0F99" w:rsidRPr="005F0245" w:rsidRDefault="002A0F99" w:rsidP="005F0245">
      <w:pPr>
        <w:ind w:firstLine="1134"/>
        <w:rPr>
          <w:b/>
          <w:smallCaps/>
          <w:sz w:val="32"/>
          <w:szCs w:val="24"/>
        </w:rPr>
      </w:pPr>
    </w:p>
    <w:p w:rsidR="002A0F99" w:rsidRDefault="002A0F99" w:rsidP="005F0245">
      <w:pPr>
        <w:ind w:firstLine="1134"/>
        <w:jc w:val="center"/>
        <w:rPr>
          <w:b/>
          <w:smallCaps/>
          <w:sz w:val="32"/>
          <w:szCs w:val="24"/>
        </w:rPr>
      </w:pPr>
      <w:r w:rsidRPr="005F0245">
        <w:rPr>
          <w:b/>
          <w:smallCaps/>
          <w:sz w:val="32"/>
          <w:szCs w:val="24"/>
        </w:rPr>
        <w:t>1.  Общие указания</w:t>
      </w:r>
    </w:p>
    <w:p w:rsidR="005F0245" w:rsidRPr="005F0245" w:rsidRDefault="005F0245" w:rsidP="005F0245">
      <w:pPr>
        <w:ind w:firstLine="1134"/>
        <w:jc w:val="center"/>
        <w:rPr>
          <w:b/>
          <w:smallCaps/>
          <w:sz w:val="32"/>
          <w:szCs w:val="24"/>
        </w:rPr>
      </w:pPr>
    </w:p>
    <w:p w:rsidR="002A0F99" w:rsidRPr="005F0245" w:rsidRDefault="002A0F99" w:rsidP="005F0245">
      <w:pPr>
        <w:ind w:firstLine="1134"/>
        <w:jc w:val="both"/>
        <w:rPr>
          <w:sz w:val="32"/>
          <w:szCs w:val="24"/>
        </w:rPr>
      </w:pPr>
      <w:proofErr w:type="spellStart"/>
      <w:r w:rsidRPr="005F0245">
        <w:rPr>
          <w:sz w:val="32"/>
          <w:szCs w:val="24"/>
        </w:rPr>
        <w:t>Электроводонагреватели</w:t>
      </w:r>
      <w:proofErr w:type="spellEnd"/>
      <w:r w:rsidRPr="005F0245">
        <w:rPr>
          <w:sz w:val="32"/>
          <w:szCs w:val="24"/>
        </w:rPr>
        <w:t xml:space="preserve"> ЭВП (далее водонагреватели) предназначены для водяного отопления зданий имеющих открытую отопительную систему, работающую при давление не более 0,15 МПа (15 м. водяного столба), при напряжение трехфазной сети 380В или однофазной сети 220В</w:t>
      </w:r>
      <w:proofErr w:type="gramStart"/>
      <w:r w:rsidRPr="005F0245">
        <w:rPr>
          <w:sz w:val="32"/>
          <w:szCs w:val="24"/>
        </w:rPr>
        <w:t>.В</w:t>
      </w:r>
      <w:proofErr w:type="gramEnd"/>
      <w:r w:rsidRPr="005F0245">
        <w:rPr>
          <w:sz w:val="32"/>
          <w:szCs w:val="24"/>
        </w:rPr>
        <w:t>одонагреватели могут использоваться автономно или совместно с отопительными котлами, работающими на твердом топливе.</w:t>
      </w:r>
    </w:p>
    <w:p w:rsidR="002A0F99" w:rsidRPr="005F0245" w:rsidRDefault="002A0F99" w:rsidP="005F0245">
      <w:pPr>
        <w:ind w:firstLine="1134"/>
        <w:jc w:val="both"/>
        <w:rPr>
          <w:sz w:val="32"/>
          <w:szCs w:val="24"/>
        </w:rPr>
      </w:pPr>
      <w:r w:rsidRPr="005F0245">
        <w:rPr>
          <w:sz w:val="32"/>
          <w:szCs w:val="24"/>
        </w:rPr>
        <w:t xml:space="preserve">          Водонагреватели изготавливаются климатического исполнения УХЛ4 по    ГОСТ15150-69 и предназначены для эксплуатации в отапливаемых помещениях с невзрывоопасной средой при температуре окружающего воздуха от +1</w:t>
      </w:r>
      <w:proofErr w:type="gramStart"/>
      <w:r w:rsidRPr="005F0245">
        <w:rPr>
          <w:sz w:val="32"/>
          <w:szCs w:val="24"/>
          <w:rtl/>
        </w:rPr>
        <w:t>ْ</w:t>
      </w:r>
      <w:r w:rsidRPr="005F0245">
        <w:rPr>
          <w:sz w:val="32"/>
          <w:szCs w:val="24"/>
        </w:rPr>
        <w:t>С</w:t>
      </w:r>
      <w:proofErr w:type="gramEnd"/>
      <w:r w:rsidRPr="005F0245">
        <w:rPr>
          <w:sz w:val="32"/>
          <w:szCs w:val="24"/>
        </w:rPr>
        <w:t xml:space="preserve"> до +35</w:t>
      </w:r>
      <w:r w:rsidRPr="005F0245">
        <w:rPr>
          <w:sz w:val="32"/>
          <w:szCs w:val="24"/>
          <w:rtl/>
        </w:rPr>
        <w:t>ْ</w:t>
      </w:r>
      <w:r w:rsidRPr="005F0245">
        <w:rPr>
          <w:sz w:val="32"/>
          <w:szCs w:val="24"/>
        </w:rPr>
        <w:t>С и  относительной влажности воздуха не более 80% при температуре 25</w:t>
      </w:r>
      <w:r w:rsidRPr="005F0245">
        <w:rPr>
          <w:sz w:val="32"/>
          <w:szCs w:val="24"/>
          <w:rtl/>
        </w:rPr>
        <w:t>ْ</w:t>
      </w:r>
      <w:r w:rsidRPr="005F0245">
        <w:rPr>
          <w:sz w:val="32"/>
          <w:szCs w:val="24"/>
        </w:rPr>
        <w:t xml:space="preserve"> С.</w:t>
      </w:r>
    </w:p>
    <w:p w:rsidR="002A0F99" w:rsidRPr="005F0245" w:rsidRDefault="002A0F99" w:rsidP="005F0245">
      <w:pPr>
        <w:ind w:firstLine="1134"/>
        <w:jc w:val="both"/>
        <w:rPr>
          <w:sz w:val="32"/>
          <w:szCs w:val="24"/>
        </w:rPr>
      </w:pPr>
      <w:r w:rsidRPr="005F0245">
        <w:rPr>
          <w:sz w:val="32"/>
          <w:szCs w:val="24"/>
        </w:rPr>
        <w:t xml:space="preserve">          Водонагреватели могут оснащаться выносным  пультом управления, предназначенным для регулирования температуры теплоносителя.</w:t>
      </w:r>
    </w:p>
    <w:p w:rsidR="005F0245" w:rsidRDefault="005F0245" w:rsidP="002A0F99">
      <w:pPr>
        <w:jc w:val="center"/>
        <w:rPr>
          <w:b/>
          <w:sz w:val="18"/>
        </w:rPr>
      </w:pPr>
    </w:p>
    <w:p w:rsidR="005F0245" w:rsidRDefault="005F0245" w:rsidP="002A0F99">
      <w:pPr>
        <w:jc w:val="center"/>
        <w:rPr>
          <w:b/>
          <w:sz w:val="18"/>
        </w:rPr>
      </w:pPr>
    </w:p>
    <w:p w:rsidR="005F0245" w:rsidRDefault="005F0245" w:rsidP="002A0F99">
      <w:pPr>
        <w:jc w:val="center"/>
        <w:rPr>
          <w:b/>
          <w:sz w:val="18"/>
        </w:rPr>
      </w:pPr>
    </w:p>
    <w:p w:rsidR="005F0245" w:rsidRDefault="005F0245" w:rsidP="002A0F99">
      <w:pPr>
        <w:jc w:val="center"/>
        <w:rPr>
          <w:b/>
          <w:sz w:val="18"/>
        </w:rPr>
      </w:pPr>
    </w:p>
    <w:p w:rsidR="005F0245" w:rsidRDefault="005F0245" w:rsidP="002A0F99">
      <w:pPr>
        <w:jc w:val="center"/>
        <w:rPr>
          <w:b/>
          <w:sz w:val="18"/>
        </w:rPr>
      </w:pPr>
    </w:p>
    <w:p w:rsidR="005F0245" w:rsidRDefault="005F0245" w:rsidP="002A0F99">
      <w:pPr>
        <w:jc w:val="center"/>
        <w:rPr>
          <w:b/>
          <w:sz w:val="18"/>
        </w:rPr>
      </w:pPr>
    </w:p>
    <w:p w:rsidR="005F0245" w:rsidRDefault="005F0245" w:rsidP="002A0F99">
      <w:pPr>
        <w:jc w:val="center"/>
        <w:rPr>
          <w:b/>
          <w:sz w:val="18"/>
        </w:rPr>
      </w:pPr>
    </w:p>
    <w:p w:rsidR="005F0245" w:rsidRDefault="005F0245" w:rsidP="002A0F99">
      <w:pPr>
        <w:jc w:val="center"/>
        <w:rPr>
          <w:b/>
          <w:sz w:val="18"/>
        </w:rPr>
      </w:pPr>
    </w:p>
    <w:p w:rsidR="005F0245" w:rsidRDefault="005F0245" w:rsidP="002A0F99">
      <w:pPr>
        <w:jc w:val="center"/>
        <w:rPr>
          <w:b/>
          <w:sz w:val="18"/>
        </w:rPr>
      </w:pPr>
    </w:p>
    <w:p w:rsidR="00133045" w:rsidRDefault="00133045" w:rsidP="002A0F99">
      <w:pPr>
        <w:jc w:val="center"/>
        <w:rPr>
          <w:b/>
          <w:sz w:val="18"/>
        </w:rPr>
      </w:pPr>
    </w:p>
    <w:p w:rsidR="00133045" w:rsidRDefault="00133045" w:rsidP="002A0F99">
      <w:pPr>
        <w:jc w:val="center"/>
        <w:rPr>
          <w:b/>
          <w:sz w:val="18"/>
        </w:rPr>
      </w:pPr>
    </w:p>
    <w:p w:rsidR="00133045" w:rsidRDefault="00133045" w:rsidP="002A0F99">
      <w:pPr>
        <w:jc w:val="center"/>
        <w:rPr>
          <w:b/>
          <w:sz w:val="18"/>
        </w:rPr>
      </w:pPr>
    </w:p>
    <w:p w:rsidR="005F0245" w:rsidRDefault="005F0245" w:rsidP="002A0F99">
      <w:pPr>
        <w:jc w:val="center"/>
        <w:rPr>
          <w:b/>
          <w:sz w:val="18"/>
        </w:rPr>
      </w:pPr>
    </w:p>
    <w:p w:rsidR="002A0F99" w:rsidRDefault="002A0F99" w:rsidP="002A0F99">
      <w:pPr>
        <w:jc w:val="center"/>
        <w:rPr>
          <w:b/>
          <w:smallCaps/>
          <w:sz w:val="28"/>
          <w:szCs w:val="28"/>
        </w:rPr>
      </w:pPr>
      <w:r w:rsidRPr="005F0245">
        <w:rPr>
          <w:b/>
          <w:sz w:val="28"/>
          <w:szCs w:val="28"/>
        </w:rPr>
        <w:lastRenderedPageBreak/>
        <w:t>2</w:t>
      </w:r>
      <w:r w:rsidRPr="005F0245">
        <w:rPr>
          <w:b/>
          <w:smallCaps/>
          <w:sz w:val="28"/>
          <w:szCs w:val="28"/>
        </w:rPr>
        <w:t>Технические данные</w:t>
      </w:r>
    </w:p>
    <w:p w:rsidR="005F0245" w:rsidRPr="005F0245" w:rsidRDefault="005F0245" w:rsidP="002A0F99">
      <w:pPr>
        <w:jc w:val="center"/>
        <w:rPr>
          <w:b/>
          <w:smallCaps/>
          <w:sz w:val="28"/>
          <w:szCs w:val="28"/>
        </w:rPr>
      </w:pPr>
    </w:p>
    <w:p w:rsidR="002A0F99" w:rsidRPr="005F0245" w:rsidRDefault="002A0F99" w:rsidP="002A0F99">
      <w:pPr>
        <w:jc w:val="both"/>
        <w:rPr>
          <w:sz w:val="18"/>
        </w:rPr>
      </w:pPr>
    </w:p>
    <w:p w:rsidR="002A0F99" w:rsidRPr="005F0245" w:rsidRDefault="002A0F99" w:rsidP="002A0F99">
      <w:pPr>
        <w:jc w:val="both"/>
        <w:rPr>
          <w:sz w:val="18"/>
        </w:rPr>
      </w:pPr>
      <w:r w:rsidRPr="005F0245">
        <w:rPr>
          <w:b/>
          <w:sz w:val="18"/>
        </w:rPr>
        <w:t xml:space="preserve">                                                              ЭВП-3        ЭВП-6        ЭВП-9        ЭВП-12  </w:t>
      </w:r>
      <w:r w:rsidR="00133045">
        <w:rPr>
          <w:b/>
          <w:sz w:val="18"/>
        </w:rPr>
        <w:t xml:space="preserve">  ЭВП-15 </w:t>
      </w:r>
      <w:r w:rsidRPr="005F0245">
        <w:rPr>
          <w:b/>
          <w:sz w:val="18"/>
        </w:rPr>
        <w:t xml:space="preserve">     ЭВП-18</w:t>
      </w:r>
      <w:r w:rsidRPr="005F0245">
        <w:rPr>
          <w:sz w:val="18"/>
        </w:rPr>
        <w:t xml:space="preserve"> </w:t>
      </w:r>
    </w:p>
    <w:p w:rsidR="00133045" w:rsidRDefault="00133045" w:rsidP="002A0F99">
      <w:pPr>
        <w:jc w:val="both"/>
        <w:rPr>
          <w:sz w:val="18"/>
        </w:rPr>
      </w:pPr>
      <w:r w:rsidRPr="005F0245">
        <w:rPr>
          <w:sz w:val="18"/>
        </w:rPr>
        <w:t>Номинальная потребляемая</w:t>
      </w:r>
    </w:p>
    <w:p w:rsidR="002A0F99" w:rsidRPr="005F0245" w:rsidRDefault="00133045" w:rsidP="002A0F99">
      <w:pPr>
        <w:jc w:val="both"/>
        <w:rPr>
          <w:sz w:val="18"/>
        </w:rPr>
      </w:pPr>
      <w:r>
        <w:rPr>
          <w:sz w:val="18"/>
        </w:rPr>
        <w:t xml:space="preserve">          </w:t>
      </w:r>
      <w:r w:rsidRPr="005F0245">
        <w:rPr>
          <w:sz w:val="18"/>
        </w:rPr>
        <w:t xml:space="preserve"> </w:t>
      </w:r>
      <w:r w:rsidR="002A0F99" w:rsidRPr="005F0245">
        <w:rPr>
          <w:sz w:val="18"/>
        </w:rPr>
        <w:t>мощность, кВ</w:t>
      </w:r>
      <w:r>
        <w:rPr>
          <w:sz w:val="18"/>
        </w:rPr>
        <w:t xml:space="preserve">т                             </w:t>
      </w:r>
      <w:r w:rsidR="002A0F99" w:rsidRPr="005F0245">
        <w:rPr>
          <w:sz w:val="18"/>
        </w:rPr>
        <w:t xml:space="preserve">  3</w:t>
      </w:r>
      <w:r>
        <w:rPr>
          <w:sz w:val="18"/>
        </w:rPr>
        <w:t xml:space="preserve">                 6                 9                 12              15              </w:t>
      </w:r>
      <w:r w:rsidR="002A0F99" w:rsidRPr="005F0245">
        <w:rPr>
          <w:sz w:val="18"/>
        </w:rPr>
        <w:t>18</w:t>
      </w:r>
    </w:p>
    <w:p w:rsidR="002A0F99" w:rsidRPr="005F0245" w:rsidRDefault="002A0F99" w:rsidP="002A0F99">
      <w:pPr>
        <w:jc w:val="both"/>
        <w:rPr>
          <w:sz w:val="18"/>
        </w:rPr>
      </w:pPr>
      <w:r w:rsidRPr="005F0245">
        <w:rPr>
          <w:sz w:val="18"/>
        </w:rPr>
        <w:t xml:space="preserve">Номинальное напряжение </w:t>
      </w:r>
    </w:p>
    <w:p w:rsidR="002A0F99" w:rsidRPr="005F0245" w:rsidRDefault="002A0F99" w:rsidP="00133045">
      <w:pPr>
        <w:tabs>
          <w:tab w:val="left" w:pos="7920"/>
        </w:tabs>
        <w:autoSpaceDE w:val="0"/>
        <w:autoSpaceDN w:val="0"/>
        <w:adjustRightInd w:val="0"/>
        <w:rPr>
          <w:sz w:val="17"/>
          <w:szCs w:val="17"/>
        </w:rPr>
      </w:pPr>
      <w:r w:rsidRPr="005F0245">
        <w:rPr>
          <w:sz w:val="18"/>
        </w:rPr>
        <w:t xml:space="preserve">      питания (трехфазное</w:t>
      </w:r>
      <w:proofErr w:type="gramStart"/>
      <w:r w:rsidRPr="005F0245">
        <w:rPr>
          <w:sz w:val="18"/>
        </w:rPr>
        <w:t>)В</w:t>
      </w:r>
      <w:proofErr w:type="gramEnd"/>
      <w:r w:rsidRPr="005F0245">
        <w:rPr>
          <w:sz w:val="18"/>
        </w:rPr>
        <w:t xml:space="preserve">.              </w:t>
      </w:r>
      <w:r w:rsidR="00133045">
        <w:rPr>
          <w:sz w:val="18"/>
        </w:rPr>
        <w:t xml:space="preserve">        </w:t>
      </w:r>
      <w:r w:rsidRPr="005F0245">
        <w:rPr>
          <w:sz w:val="18"/>
        </w:rPr>
        <w:t xml:space="preserve">  3</w:t>
      </w:r>
      <w:r w:rsidRPr="005F0245">
        <w:rPr>
          <w:sz w:val="18"/>
        </w:rPr>
        <w:sym w:font="Symbol" w:char="F07E"/>
      </w:r>
      <w:r w:rsidRPr="005F0245">
        <w:rPr>
          <w:sz w:val="18"/>
        </w:rPr>
        <w:t>380             3</w:t>
      </w:r>
      <w:r w:rsidRPr="005F0245">
        <w:rPr>
          <w:sz w:val="18"/>
        </w:rPr>
        <w:sym w:font="Symbol" w:char="F07E"/>
      </w:r>
      <w:r w:rsidRPr="005F0245">
        <w:rPr>
          <w:sz w:val="18"/>
        </w:rPr>
        <w:t>380          3</w:t>
      </w:r>
      <w:r w:rsidRPr="005F0245">
        <w:rPr>
          <w:sz w:val="18"/>
        </w:rPr>
        <w:sym w:font="Symbol" w:char="F07E"/>
      </w:r>
      <w:r w:rsidR="00133045">
        <w:rPr>
          <w:sz w:val="18"/>
        </w:rPr>
        <w:t xml:space="preserve">380       </w:t>
      </w:r>
      <w:r w:rsidRPr="005F0245">
        <w:rPr>
          <w:sz w:val="18"/>
        </w:rPr>
        <w:t xml:space="preserve"> 3</w:t>
      </w:r>
      <w:r w:rsidRPr="005F0245">
        <w:rPr>
          <w:sz w:val="18"/>
        </w:rPr>
        <w:sym w:font="Symbol" w:char="F07E"/>
      </w:r>
      <w:r w:rsidRPr="005F0245">
        <w:rPr>
          <w:sz w:val="18"/>
        </w:rPr>
        <w:t>380</w:t>
      </w:r>
      <w:r w:rsidR="00133045">
        <w:rPr>
          <w:sz w:val="18"/>
        </w:rPr>
        <w:t xml:space="preserve">         </w:t>
      </w:r>
      <w:r w:rsidRPr="005F0245">
        <w:rPr>
          <w:sz w:val="18"/>
          <w:szCs w:val="18"/>
        </w:rPr>
        <w:t>3~380</w:t>
      </w:r>
      <w:r w:rsidR="00133045">
        <w:rPr>
          <w:sz w:val="18"/>
          <w:szCs w:val="18"/>
        </w:rPr>
        <w:tab/>
      </w:r>
      <w:r w:rsidR="00133045" w:rsidRPr="005F0245">
        <w:rPr>
          <w:sz w:val="18"/>
          <w:szCs w:val="18"/>
        </w:rPr>
        <w:t>3~380</w:t>
      </w:r>
    </w:p>
    <w:p w:rsidR="002A0F99" w:rsidRPr="005F0245" w:rsidRDefault="002A0F99" w:rsidP="002A0F99">
      <w:pPr>
        <w:jc w:val="both"/>
        <w:rPr>
          <w:sz w:val="18"/>
        </w:rPr>
      </w:pPr>
      <w:r w:rsidRPr="005F0245">
        <w:rPr>
          <w:sz w:val="18"/>
        </w:rPr>
        <w:t>Номинальное напряжение</w:t>
      </w:r>
    </w:p>
    <w:p w:rsidR="002A0F99" w:rsidRPr="005F0245" w:rsidRDefault="002A0F99" w:rsidP="00133045">
      <w:pPr>
        <w:tabs>
          <w:tab w:val="left" w:pos="7970"/>
        </w:tabs>
        <w:jc w:val="both"/>
        <w:rPr>
          <w:sz w:val="18"/>
        </w:rPr>
      </w:pPr>
      <w:r w:rsidRPr="005F0245">
        <w:rPr>
          <w:sz w:val="18"/>
        </w:rPr>
        <w:t xml:space="preserve">      питани</w:t>
      </w:r>
      <w:proofErr w:type="gramStart"/>
      <w:r w:rsidRPr="005F0245">
        <w:rPr>
          <w:sz w:val="18"/>
        </w:rPr>
        <w:t>я(</w:t>
      </w:r>
      <w:proofErr w:type="gramEnd"/>
      <w:r w:rsidRPr="005F0245">
        <w:rPr>
          <w:sz w:val="18"/>
        </w:rPr>
        <w:t xml:space="preserve">однофазное)В.                 </w:t>
      </w:r>
      <w:r w:rsidR="00133045">
        <w:rPr>
          <w:sz w:val="18"/>
        </w:rPr>
        <w:t xml:space="preserve">    </w:t>
      </w:r>
      <w:r w:rsidRPr="005F0245">
        <w:rPr>
          <w:sz w:val="18"/>
        </w:rPr>
        <w:t xml:space="preserve">220  </w:t>
      </w:r>
      <w:r w:rsidR="00133045">
        <w:rPr>
          <w:sz w:val="18"/>
        </w:rPr>
        <w:t xml:space="preserve">           </w:t>
      </w:r>
      <w:proofErr w:type="spellStart"/>
      <w:r w:rsidR="00133045">
        <w:rPr>
          <w:sz w:val="18"/>
        </w:rPr>
        <w:t>220</w:t>
      </w:r>
      <w:proofErr w:type="spellEnd"/>
      <w:r w:rsidR="00133045">
        <w:rPr>
          <w:sz w:val="18"/>
        </w:rPr>
        <w:t xml:space="preserve">      </w:t>
      </w:r>
      <w:r w:rsidRPr="005F0245">
        <w:rPr>
          <w:sz w:val="18"/>
        </w:rPr>
        <w:t xml:space="preserve"> </w:t>
      </w:r>
      <w:r w:rsidR="00133045">
        <w:rPr>
          <w:sz w:val="18"/>
        </w:rPr>
        <w:t xml:space="preserve">      ----            ----            </w:t>
      </w:r>
      <w:r w:rsidRPr="005F0245">
        <w:rPr>
          <w:sz w:val="18"/>
        </w:rPr>
        <w:t>----</w:t>
      </w:r>
      <w:r w:rsidR="00133045">
        <w:rPr>
          <w:sz w:val="18"/>
        </w:rPr>
        <w:tab/>
      </w:r>
      <w:r w:rsidR="00133045" w:rsidRPr="005F0245">
        <w:rPr>
          <w:sz w:val="18"/>
        </w:rPr>
        <w:t>----</w:t>
      </w:r>
    </w:p>
    <w:p w:rsidR="002A0F99" w:rsidRPr="005F0245" w:rsidRDefault="002A0F99" w:rsidP="002A0F99">
      <w:pPr>
        <w:jc w:val="both"/>
        <w:rPr>
          <w:sz w:val="18"/>
        </w:rPr>
      </w:pPr>
      <w:r w:rsidRPr="005F0245">
        <w:rPr>
          <w:sz w:val="18"/>
        </w:rPr>
        <w:t>Температура воды на</w:t>
      </w:r>
      <w:r w:rsidR="00133045">
        <w:rPr>
          <w:sz w:val="18"/>
        </w:rPr>
        <w:t xml:space="preserve"> выходе  ˚С.       35…85     </w:t>
      </w:r>
      <w:r w:rsidRPr="005F0245">
        <w:rPr>
          <w:sz w:val="18"/>
        </w:rPr>
        <w:t xml:space="preserve"> </w:t>
      </w:r>
      <w:proofErr w:type="spellStart"/>
      <w:r w:rsidRPr="005F0245">
        <w:rPr>
          <w:sz w:val="18"/>
        </w:rPr>
        <w:t>35…85</w:t>
      </w:r>
      <w:proofErr w:type="spellEnd"/>
      <w:r w:rsidRPr="005F0245">
        <w:rPr>
          <w:sz w:val="18"/>
        </w:rPr>
        <w:t xml:space="preserve">     </w:t>
      </w:r>
      <w:r w:rsidR="00133045">
        <w:rPr>
          <w:sz w:val="18"/>
        </w:rPr>
        <w:t xml:space="preserve">   </w:t>
      </w:r>
      <w:proofErr w:type="spellStart"/>
      <w:r w:rsidR="00133045">
        <w:rPr>
          <w:sz w:val="18"/>
        </w:rPr>
        <w:t>35…85</w:t>
      </w:r>
      <w:proofErr w:type="spellEnd"/>
      <w:r w:rsidR="00133045">
        <w:rPr>
          <w:sz w:val="18"/>
        </w:rPr>
        <w:t xml:space="preserve">         </w:t>
      </w:r>
      <w:proofErr w:type="spellStart"/>
      <w:r w:rsidR="00133045">
        <w:rPr>
          <w:sz w:val="18"/>
        </w:rPr>
        <w:t>35…85</w:t>
      </w:r>
      <w:proofErr w:type="spellEnd"/>
      <w:r w:rsidR="00133045">
        <w:rPr>
          <w:sz w:val="18"/>
        </w:rPr>
        <w:t xml:space="preserve">     </w:t>
      </w:r>
      <w:proofErr w:type="spellStart"/>
      <w:r w:rsidRPr="005F0245">
        <w:rPr>
          <w:sz w:val="18"/>
        </w:rPr>
        <w:t>35…85</w:t>
      </w:r>
      <w:proofErr w:type="spellEnd"/>
      <w:r w:rsidRPr="005F0245">
        <w:rPr>
          <w:sz w:val="18"/>
        </w:rPr>
        <w:t xml:space="preserve">  </w:t>
      </w:r>
      <w:r w:rsidR="00133045">
        <w:rPr>
          <w:sz w:val="18"/>
        </w:rPr>
        <w:t xml:space="preserve">        </w:t>
      </w:r>
      <w:proofErr w:type="spellStart"/>
      <w:r w:rsidR="00133045" w:rsidRPr="005F0245">
        <w:rPr>
          <w:sz w:val="18"/>
        </w:rPr>
        <w:t>35…85</w:t>
      </w:r>
      <w:proofErr w:type="spellEnd"/>
      <w:r w:rsidR="00133045" w:rsidRPr="005F0245">
        <w:rPr>
          <w:sz w:val="18"/>
        </w:rPr>
        <w:t xml:space="preserve">  </w:t>
      </w:r>
    </w:p>
    <w:p w:rsidR="002A0F99" w:rsidRPr="005F0245" w:rsidRDefault="002A0F99" w:rsidP="002A0F99">
      <w:pPr>
        <w:jc w:val="both"/>
        <w:rPr>
          <w:sz w:val="18"/>
        </w:rPr>
      </w:pPr>
      <w:r w:rsidRPr="005F0245">
        <w:rPr>
          <w:sz w:val="18"/>
        </w:rPr>
        <w:t xml:space="preserve">Площадь </w:t>
      </w:r>
      <w:proofErr w:type="gramStart"/>
      <w:r w:rsidRPr="005F0245">
        <w:rPr>
          <w:sz w:val="18"/>
        </w:rPr>
        <w:t>отапливаемых</w:t>
      </w:r>
      <w:proofErr w:type="gramEnd"/>
      <w:r w:rsidRPr="005F0245">
        <w:rPr>
          <w:sz w:val="18"/>
        </w:rPr>
        <w:t xml:space="preserve"> помещении</w:t>
      </w:r>
    </w:p>
    <w:p w:rsidR="002A0F99" w:rsidRPr="005F0245" w:rsidRDefault="002A0F99" w:rsidP="002A0F99">
      <w:pPr>
        <w:rPr>
          <w:b/>
          <w:sz w:val="22"/>
          <w:szCs w:val="22"/>
        </w:rPr>
      </w:pPr>
      <w:r w:rsidRPr="005F0245">
        <w:rPr>
          <w:sz w:val="18"/>
        </w:rPr>
        <w:t>при расчетной температуре 25</w:t>
      </w:r>
      <w:proofErr w:type="gramStart"/>
      <w:r w:rsidRPr="005F0245">
        <w:rPr>
          <w:sz w:val="18"/>
          <w:rtl/>
        </w:rPr>
        <w:t>ْ</w:t>
      </w:r>
      <w:r w:rsidRPr="005F0245">
        <w:rPr>
          <w:sz w:val="18"/>
        </w:rPr>
        <w:t xml:space="preserve"> С</w:t>
      </w:r>
      <w:proofErr w:type="gramEnd"/>
    </w:p>
    <w:p w:rsidR="002A0F99" w:rsidRPr="005F0245" w:rsidRDefault="002A0F99" w:rsidP="002A0F99">
      <w:pPr>
        <w:jc w:val="both"/>
        <w:rPr>
          <w:sz w:val="18"/>
        </w:rPr>
      </w:pPr>
      <w:r w:rsidRPr="005F0245">
        <w:rPr>
          <w:sz w:val="18"/>
        </w:rPr>
        <w:t xml:space="preserve">и высоте помещения до 3м,м².   </w:t>
      </w:r>
      <w:r w:rsidR="00133045">
        <w:rPr>
          <w:sz w:val="18"/>
        </w:rPr>
        <w:t xml:space="preserve">         20…22         40…44        65…70                                          </w:t>
      </w:r>
      <w:r w:rsidRPr="005F0245">
        <w:rPr>
          <w:sz w:val="18"/>
        </w:rPr>
        <w:t xml:space="preserve"> 80…85        </w:t>
      </w:r>
    </w:p>
    <w:p w:rsidR="002A0F99" w:rsidRPr="005F0245" w:rsidRDefault="002A0F99" w:rsidP="002A0F99">
      <w:pPr>
        <w:jc w:val="both"/>
        <w:rPr>
          <w:sz w:val="18"/>
        </w:rPr>
      </w:pPr>
      <w:r w:rsidRPr="005F0245">
        <w:rPr>
          <w:sz w:val="18"/>
        </w:rPr>
        <w:t>Теплоноситель                                      Вода водопроводная ГОСТ 2874</w:t>
      </w:r>
    </w:p>
    <w:p w:rsidR="002A0F99" w:rsidRPr="005F0245" w:rsidRDefault="002A0F99" w:rsidP="002A0F99">
      <w:pPr>
        <w:jc w:val="both"/>
        <w:rPr>
          <w:sz w:val="18"/>
        </w:rPr>
      </w:pPr>
      <w:r w:rsidRPr="005F0245">
        <w:rPr>
          <w:sz w:val="18"/>
        </w:rPr>
        <w:t xml:space="preserve">Габаритные размеры, </w:t>
      </w:r>
      <w:proofErr w:type="gramStart"/>
      <w:r w:rsidRPr="005F0245">
        <w:rPr>
          <w:sz w:val="18"/>
        </w:rPr>
        <w:t>мм</w:t>
      </w:r>
      <w:proofErr w:type="gramEnd"/>
      <w:r w:rsidRPr="005F0245">
        <w:rPr>
          <w:sz w:val="18"/>
        </w:rPr>
        <w:t xml:space="preserve">,              </w:t>
      </w:r>
    </w:p>
    <w:p w:rsidR="002A0F99" w:rsidRPr="005F0245" w:rsidRDefault="002A0F99" w:rsidP="002A0F99">
      <w:pPr>
        <w:jc w:val="both"/>
        <w:rPr>
          <w:sz w:val="18"/>
        </w:rPr>
      </w:pPr>
      <w:r w:rsidRPr="005F0245">
        <w:rPr>
          <w:sz w:val="18"/>
        </w:rPr>
        <w:t xml:space="preserve">                         высота </w:t>
      </w:r>
      <w:proofErr w:type="gramStart"/>
      <w:r w:rsidRPr="005F0245">
        <w:rPr>
          <w:sz w:val="18"/>
        </w:rPr>
        <w:t>мм</w:t>
      </w:r>
      <w:proofErr w:type="gramEnd"/>
      <w:r w:rsidRPr="005F0245">
        <w:rPr>
          <w:sz w:val="18"/>
        </w:rPr>
        <w:t xml:space="preserve">.        </w:t>
      </w:r>
      <w:r w:rsidR="00133045">
        <w:rPr>
          <w:sz w:val="18"/>
        </w:rPr>
        <w:t xml:space="preserve">             700           </w:t>
      </w:r>
      <w:r w:rsidRPr="005F0245">
        <w:rPr>
          <w:sz w:val="18"/>
        </w:rPr>
        <w:t xml:space="preserve"> </w:t>
      </w:r>
      <w:proofErr w:type="spellStart"/>
      <w:r w:rsidRPr="005F0245">
        <w:rPr>
          <w:sz w:val="18"/>
        </w:rPr>
        <w:t>700</w:t>
      </w:r>
      <w:proofErr w:type="spellEnd"/>
      <w:r w:rsidR="00133045">
        <w:rPr>
          <w:sz w:val="18"/>
        </w:rPr>
        <w:t xml:space="preserve">               800             </w:t>
      </w:r>
      <w:proofErr w:type="spellStart"/>
      <w:r w:rsidRPr="005F0245">
        <w:rPr>
          <w:sz w:val="18"/>
        </w:rPr>
        <w:t>800</w:t>
      </w:r>
      <w:proofErr w:type="spellEnd"/>
      <w:r w:rsidRPr="005F0245">
        <w:rPr>
          <w:sz w:val="18"/>
        </w:rPr>
        <w:t xml:space="preserve">           </w:t>
      </w:r>
      <w:r w:rsidR="00133045">
        <w:rPr>
          <w:sz w:val="18"/>
        </w:rPr>
        <w:t xml:space="preserve">         </w:t>
      </w:r>
      <w:r w:rsidRPr="005F0245">
        <w:rPr>
          <w:sz w:val="18"/>
        </w:rPr>
        <w:t xml:space="preserve">  </w:t>
      </w:r>
      <w:r w:rsidR="00133045">
        <w:rPr>
          <w:sz w:val="18"/>
        </w:rPr>
        <w:t xml:space="preserve">  </w:t>
      </w:r>
      <w:r w:rsidRPr="005F0245">
        <w:rPr>
          <w:sz w:val="18"/>
        </w:rPr>
        <w:t xml:space="preserve"> </w:t>
      </w:r>
      <w:r w:rsidR="00133045">
        <w:rPr>
          <w:sz w:val="18"/>
        </w:rPr>
        <w:t xml:space="preserve">  </w:t>
      </w:r>
      <w:r w:rsidRPr="005F0245">
        <w:rPr>
          <w:sz w:val="18"/>
        </w:rPr>
        <w:t>950</w:t>
      </w:r>
    </w:p>
    <w:p w:rsidR="002A0F99" w:rsidRPr="005F0245" w:rsidRDefault="002A0F99" w:rsidP="002A0F99">
      <w:pPr>
        <w:jc w:val="both"/>
        <w:rPr>
          <w:sz w:val="18"/>
        </w:rPr>
      </w:pPr>
      <w:r w:rsidRPr="005F0245">
        <w:rPr>
          <w:sz w:val="18"/>
        </w:rPr>
        <w:t xml:space="preserve">                       диаметр </w:t>
      </w:r>
      <w:proofErr w:type="gramStart"/>
      <w:r w:rsidRPr="005F0245">
        <w:rPr>
          <w:sz w:val="18"/>
        </w:rPr>
        <w:t>мм</w:t>
      </w:r>
      <w:proofErr w:type="gramEnd"/>
      <w:r w:rsidRPr="005F0245">
        <w:rPr>
          <w:sz w:val="18"/>
        </w:rPr>
        <w:t xml:space="preserve">.         </w:t>
      </w:r>
      <w:r w:rsidR="00133045">
        <w:rPr>
          <w:sz w:val="18"/>
        </w:rPr>
        <w:t xml:space="preserve">            180            </w:t>
      </w:r>
      <w:proofErr w:type="spellStart"/>
      <w:r w:rsidRPr="005F0245">
        <w:rPr>
          <w:sz w:val="18"/>
        </w:rPr>
        <w:t>180</w:t>
      </w:r>
      <w:proofErr w:type="spellEnd"/>
      <w:r w:rsidR="00133045">
        <w:rPr>
          <w:sz w:val="18"/>
        </w:rPr>
        <w:t xml:space="preserve">               </w:t>
      </w:r>
      <w:proofErr w:type="spellStart"/>
      <w:r w:rsidR="00133045">
        <w:rPr>
          <w:sz w:val="18"/>
        </w:rPr>
        <w:t>180</w:t>
      </w:r>
      <w:proofErr w:type="spellEnd"/>
      <w:r w:rsidR="00133045">
        <w:rPr>
          <w:sz w:val="18"/>
        </w:rPr>
        <w:t xml:space="preserve">            </w:t>
      </w:r>
      <w:r w:rsidRPr="005F0245">
        <w:rPr>
          <w:sz w:val="18"/>
        </w:rPr>
        <w:t xml:space="preserve"> </w:t>
      </w:r>
      <w:proofErr w:type="spellStart"/>
      <w:r w:rsidRPr="005F0245">
        <w:rPr>
          <w:sz w:val="18"/>
        </w:rPr>
        <w:t>180</w:t>
      </w:r>
      <w:proofErr w:type="spellEnd"/>
      <w:r w:rsidRPr="005F0245">
        <w:rPr>
          <w:sz w:val="18"/>
        </w:rPr>
        <w:t xml:space="preserve">            </w:t>
      </w:r>
      <w:r w:rsidR="00133045">
        <w:rPr>
          <w:sz w:val="18"/>
        </w:rPr>
        <w:t xml:space="preserve">             </w:t>
      </w:r>
      <w:r w:rsidRPr="005F0245">
        <w:rPr>
          <w:sz w:val="18"/>
        </w:rPr>
        <w:t xml:space="preserve">  </w:t>
      </w:r>
      <w:proofErr w:type="spellStart"/>
      <w:r w:rsidRPr="005F0245">
        <w:rPr>
          <w:sz w:val="18"/>
        </w:rPr>
        <w:t>180</w:t>
      </w:r>
      <w:proofErr w:type="spellEnd"/>
    </w:p>
    <w:p w:rsidR="002A0F99" w:rsidRPr="005F0245" w:rsidRDefault="002A0F99" w:rsidP="002A0F99">
      <w:pPr>
        <w:jc w:val="both"/>
        <w:rPr>
          <w:sz w:val="18"/>
        </w:rPr>
      </w:pPr>
      <w:r w:rsidRPr="005F0245">
        <w:rPr>
          <w:sz w:val="18"/>
        </w:rPr>
        <w:t xml:space="preserve"> Масса, </w:t>
      </w:r>
      <w:proofErr w:type="gramStart"/>
      <w:r w:rsidRPr="005F0245">
        <w:rPr>
          <w:sz w:val="18"/>
        </w:rPr>
        <w:t>кг</w:t>
      </w:r>
      <w:proofErr w:type="gramEnd"/>
      <w:r w:rsidRPr="005F0245">
        <w:rPr>
          <w:sz w:val="18"/>
        </w:rPr>
        <w:t xml:space="preserve"> не более.</w:t>
      </w:r>
    </w:p>
    <w:p w:rsidR="002A0F99" w:rsidRPr="005F0245" w:rsidRDefault="002A0F99" w:rsidP="002A0F99">
      <w:pPr>
        <w:jc w:val="both"/>
        <w:rPr>
          <w:sz w:val="18"/>
        </w:rPr>
      </w:pPr>
      <w:r w:rsidRPr="005F0245">
        <w:rPr>
          <w:sz w:val="24"/>
        </w:rPr>
        <w:t>Срок службы водонагревателя составляет 7 лет с момента ввода в эксплуатацию</w:t>
      </w:r>
    </w:p>
    <w:p w:rsidR="002A0F99" w:rsidRPr="005F0245" w:rsidRDefault="002A0F99" w:rsidP="002A0F99">
      <w:pPr>
        <w:jc w:val="both"/>
        <w:rPr>
          <w:sz w:val="18"/>
        </w:rPr>
      </w:pPr>
    </w:p>
    <w:p w:rsidR="002A0F99" w:rsidRPr="005F0245" w:rsidRDefault="002A0F99" w:rsidP="002A0F99">
      <w:pPr>
        <w:jc w:val="center"/>
        <w:rPr>
          <w:b/>
          <w:smallCaps/>
        </w:rPr>
      </w:pPr>
    </w:p>
    <w:p w:rsidR="002A0F99" w:rsidRPr="005F0245" w:rsidRDefault="002A0F99" w:rsidP="002A0F99">
      <w:pPr>
        <w:jc w:val="center"/>
        <w:rPr>
          <w:b/>
          <w:smallCaps/>
        </w:rPr>
      </w:pPr>
    </w:p>
    <w:p w:rsidR="002A0F99" w:rsidRPr="005F0245" w:rsidRDefault="002A0F99" w:rsidP="002A0F99">
      <w:pPr>
        <w:jc w:val="center"/>
        <w:rPr>
          <w:b/>
          <w:smallCaps/>
        </w:rPr>
      </w:pPr>
    </w:p>
    <w:p w:rsidR="002A0F99" w:rsidRPr="005F0245" w:rsidRDefault="002A0F99" w:rsidP="002A0F99">
      <w:pPr>
        <w:jc w:val="center"/>
        <w:rPr>
          <w:b/>
          <w:smallCaps/>
          <w:sz w:val="28"/>
          <w:szCs w:val="28"/>
        </w:rPr>
      </w:pPr>
      <w:r w:rsidRPr="005F0245">
        <w:rPr>
          <w:b/>
          <w:smallCaps/>
          <w:sz w:val="28"/>
          <w:szCs w:val="28"/>
        </w:rPr>
        <w:t>3.Комплектность</w:t>
      </w:r>
    </w:p>
    <w:p w:rsidR="002A0F99" w:rsidRPr="005F0245" w:rsidRDefault="002A0F99" w:rsidP="002A0F99">
      <w:pPr>
        <w:jc w:val="both"/>
        <w:rPr>
          <w:sz w:val="28"/>
          <w:szCs w:val="28"/>
        </w:rPr>
      </w:pPr>
    </w:p>
    <w:p w:rsidR="002A0F99" w:rsidRPr="005F0245" w:rsidRDefault="002A0F99" w:rsidP="002A0F99">
      <w:pPr>
        <w:jc w:val="both"/>
        <w:rPr>
          <w:sz w:val="28"/>
          <w:szCs w:val="28"/>
        </w:rPr>
      </w:pPr>
    </w:p>
    <w:p w:rsidR="002A0F99" w:rsidRPr="005F0245" w:rsidRDefault="002A0F99" w:rsidP="002A0F99">
      <w:pPr>
        <w:jc w:val="both"/>
        <w:rPr>
          <w:sz w:val="28"/>
          <w:szCs w:val="28"/>
        </w:rPr>
      </w:pPr>
    </w:p>
    <w:p w:rsidR="002A0F99" w:rsidRPr="005F0245" w:rsidRDefault="002A0F99" w:rsidP="002A0F99">
      <w:pPr>
        <w:jc w:val="both"/>
        <w:rPr>
          <w:sz w:val="28"/>
          <w:szCs w:val="28"/>
        </w:rPr>
      </w:pPr>
    </w:p>
    <w:p w:rsidR="002A0F99" w:rsidRPr="005F0245" w:rsidRDefault="002A0F99" w:rsidP="002A0F99">
      <w:pPr>
        <w:jc w:val="both"/>
        <w:rPr>
          <w:sz w:val="28"/>
          <w:szCs w:val="28"/>
        </w:rPr>
      </w:pPr>
      <w:proofErr w:type="spellStart"/>
      <w:r w:rsidRPr="005F0245">
        <w:rPr>
          <w:sz w:val="28"/>
          <w:szCs w:val="28"/>
        </w:rPr>
        <w:t>Электроводонагреватель</w:t>
      </w:r>
      <w:proofErr w:type="spellEnd"/>
      <w:r w:rsidRPr="005F0245">
        <w:rPr>
          <w:sz w:val="28"/>
          <w:szCs w:val="28"/>
        </w:rPr>
        <w:t xml:space="preserve"> ЭВП                                            </w:t>
      </w:r>
      <w:r w:rsidR="00CC1F7E">
        <w:rPr>
          <w:sz w:val="28"/>
          <w:szCs w:val="28"/>
        </w:rPr>
        <w:t xml:space="preserve">      </w:t>
      </w:r>
      <w:r w:rsidRPr="005F0245">
        <w:rPr>
          <w:sz w:val="28"/>
          <w:szCs w:val="28"/>
        </w:rPr>
        <w:t xml:space="preserve"> 1 шт.</w:t>
      </w:r>
    </w:p>
    <w:p w:rsidR="002A0F99" w:rsidRPr="005F0245" w:rsidRDefault="002A0F99" w:rsidP="002A0F99">
      <w:pPr>
        <w:jc w:val="both"/>
        <w:rPr>
          <w:sz w:val="28"/>
          <w:szCs w:val="28"/>
        </w:rPr>
      </w:pPr>
      <w:r w:rsidRPr="005F0245">
        <w:rPr>
          <w:sz w:val="28"/>
          <w:szCs w:val="28"/>
        </w:rPr>
        <w:t xml:space="preserve">     Паспорт                                                                                   1 шт.</w:t>
      </w:r>
    </w:p>
    <w:p w:rsidR="002A0F99" w:rsidRPr="005F0245" w:rsidRDefault="002A0F99" w:rsidP="002A0F99">
      <w:pPr>
        <w:jc w:val="both"/>
        <w:rPr>
          <w:sz w:val="28"/>
          <w:szCs w:val="28"/>
        </w:rPr>
      </w:pPr>
    </w:p>
    <w:p w:rsidR="002A0F99" w:rsidRPr="005F0245" w:rsidRDefault="002A0F99" w:rsidP="002A0F99">
      <w:pPr>
        <w:jc w:val="center"/>
        <w:rPr>
          <w:b/>
          <w:smallCaps/>
          <w:sz w:val="28"/>
          <w:szCs w:val="28"/>
        </w:rPr>
      </w:pPr>
      <w:r w:rsidRPr="005F0245">
        <w:rPr>
          <w:b/>
          <w:smallCaps/>
          <w:sz w:val="28"/>
          <w:szCs w:val="28"/>
        </w:rPr>
        <w:t xml:space="preserve">4.Указания мер </w:t>
      </w:r>
      <w:proofErr w:type="spellStart"/>
      <w:r w:rsidRPr="005F0245">
        <w:rPr>
          <w:b/>
          <w:smallCaps/>
          <w:sz w:val="28"/>
          <w:szCs w:val="28"/>
        </w:rPr>
        <w:t>безопастности</w:t>
      </w:r>
      <w:proofErr w:type="spellEnd"/>
    </w:p>
    <w:p w:rsidR="002A0F99" w:rsidRPr="005F0245" w:rsidRDefault="002A0F99" w:rsidP="002A0F99">
      <w:pPr>
        <w:jc w:val="center"/>
        <w:rPr>
          <w:b/>
          <w:smallCaps/>
          <w:sz w:val="28"/>
          <w:szCs w:val="28"/>
        </w:rPr>
      </w:pPr>
    </w:p>
    <w:p w:rsidR="002A0F99" w:rsidRPr="005F0245" w:rsidRDefault="002A0F99" w:rsidP="002A0F99">
      <w:pPr>
        <w:jc w:val="both"/>
        <w:rPr>
          <w:sz w:val="28"/>
          <w:szCs w:val="28"/>
        </w:rPr>
      </w:pPr>
      <w:r w:rsidRPr="005F0245">
        <w:rPr>
          <w:sz w:val="28"/>
          <w:szCs w:val="28"/>
        </w:rPr>
        <w:t xml:space="preserve">    Установку, подключение к электросети и периодическое обслуживание водонагревателя должен выполнять персонал, имеющий квалификационную группу по </w:t>
      </w:r>
      <w:proofErr w:type="spellStart"/>
      <w:r w:rsidRPr="005F0245">
        <w:rPr>
          <w:sz w:val="28"/>
          <w:szCs w:val="28"/>
        </w:rPr>
        <w:t>электробезопастности</w:t>
      </w:r>
      <w:proofErr w:type="spellEnd"/>
      <w:r w:rsidRPr="005F0245">
        <w:rPr>
          <w:sz w:val="28"/>
          <w:szCs w:val="28"/>
        </w:rPr>
        <w:t xml:space="preserve"> не ниже третьей.</w:t>
      </w:r>
    </w:p>
    <w:p w:rsidR="002A0F99" w:rsidRPr="005F0245" w:rsidRDefault="002A0F99" w:rsidP="002A0F99">
      <w:pPr>
        <w:jc w:val="both"/>
        <w:rPr>
          <w:sz w:val="28"/>
          <w:szCs w:val="28"/>
        </w:rPr>
      </w:pPr>
      <w:r w:rsidRPr="005F0245">
        <w:rPr>
          <w:sz w:val="28"/>
          <w:szCs w:val="28"/>
        </w:rPr>
        <w:t xml:space="preserve">     Подключение к электрической системе следует производить через устройство защитного отключения (УЗО) или входной автоматический выключатель, рассчитанный на силу тока в соответствии с мощностью водонагревателя.</w:t>
      </w:r>
    </w:p>
    <w:p w:rsidR="002A0F99" w:rsidRPr="005F0245" w:rsidRDefault="002A0F99" w:rsidP="002A0F99">
      <w:pPr>
        <w:jc w:val="both"/>
        <w:rPr>
          <w:sz w:val="28"/>
          <w:szCs w:val="28"/>
        </w:rPr>
      </w:pPr>
      <w:r w:rsidRPr="005F0245">
        <w:rPr>
          <w:sz w:val="28"/>
          <w:szCs w:val="28"/>
        </w:rPr>
        <w:t xml:space="preserve">     Все работы по осмотру, профилактики и ремонту должны производиться при снятом напряжении.</w:t>
      </w:r>
    </w:p>
    <w:p w:rsidR="002A0F99" w:rsidRPr="005F0245" w:rsidRDefault="002A0F99" w:rsidP="002A0F99">
      <w:pPr>
        <w:jc w:val="both"/>
        <w:rPr>
          <w:sz w:val="28"/>
          <w:szCs w:val="28"/>
        </w:rPr>
      </w:pPr>
      <w:r w:rsidRPr="005F0245">
        <w:rPr>
          <w:sz w:val="28"/>
          <w:szCs w:val="28"/>
        </w:rPr>
        <w:t xml:space="preserve">     Корпус водонагревателя и все металлические части системы отопления, которые могут оказаться под напряжением  принарушение изоляции должны быть надежно заземлены отдельным проводником, сечением не </w:t>
      </w:r>
      <w:proofErr w:type="gramStart"/>
      <w:r w:rsidRPr="005F0245">
        <w:rPr>
          <w:sz w:val="28"/>
          <w:szCs w:val="28"/>
        </w:rPr>
        <w:t>менее фазного</w:t>
      </w:r>
      <w:proofErr w:type="gramEnd"/>
      <w:r w:rsidRPr="005F0245">
        <w:rPr>
          <w:sz w:val="28"/>
          <w:szCs w:val="28"/>
        </w:rPr>
        <w:t>.</w:t>
      </w:r>
    </w:p>
    <w:p w:rsidR="002A0F99" w:rsidRPr="005F0245" w:rsidRDefault="002A0F99" w:rsidP="002A0F99">
      <w:pPr>
        <w:jc w:val="both"/>
        <w:rPr>
          <w:b/>
          <w:sz w:val="28"/>
          <w:szCs w:val="28"/>
        </w:rPr>
      </w:pPr>
      <w:r w:rsidRPr="005F0245">
        <w:rPr>
          <w:b/>
          <w:sz w:val="28"/>
          <w:szCs w:val="28"/>
        </w:rPr>
        <w:t xml:space="preserve">     ВНИМАНИЕ!!!   Категорически запрещается использовать для заземления  металлоконструкции водопроводных, отопительных и газовых сетей!</w:t>
      </w:r>
    </w:p>
    <w:p w:rsidR="002A0F99" w:rsidRPr="005F0245" w:rsidRDefault="002A0F99" w:rsidP="002A0F99">
      <w:pPr>
        <w:jc w:val="both"/>
        <w:rPr>
          <w:sz w:val="28"/>
          <w:szCs w:val="28"/>
        </w:rPr>
      </w:pPr>
      <w:r w:rsidRPr="005F0245">
        <w:rPr>
          <w:sz w:val="28"/>
          <w:szCs w:val="28"/>
        </w:rPr>
        <w:t xml:space="preserve">     Запрещается установка запорной арматуры на трубопроводе, соединяющем выходной патрубок водонагревателей с расширительным </w:t>
      </w:r>
      <w:r w:rsidRPr="005F0245">
        <w:rPr>
          <w:sz w:val="28"/>
          <w:szCs w:val="28"/>
        </w:rPr>
        <w:lastRenderedPageBreak/>
        <w:t>бачком системы отопления. Расширительный бачок должен иметь открытый выход в атмосферу.</w:t>
      </w:r>
    </w:p>
    <w:p w:rsidR="002A0F99" w:rsidRPr="005F0245" w:rsidRDefault="002A0F99" w:rsidP="002A0F99">
      <w:pPr>
        <w:jc w:val="both"/>
        <w:rPr>
          <w:sz w:val="28"/>
          <w:szCs w:val="28"/>
        </w:rPr>
      </w:pPr>
      <w:r w:rsidRPr="005F0245">
        <w:rPr>
          <w:sz w:val="28"/>
          <w:szCs w:val="28"/>
        </w:rPr>
        <w:t xml:space="preserve">      Запрещается эксплуатировать систему отопления с неисправными водонагревателями.</w:t>
      </w:r>
    </w:p>
    <w:p w:rsidR="002A0F99" w:rsidRPr="005F0245" w:rsidRDefault="002A0F99" w:rsidP="002A0F99">
      <w:pPr>
        <w:jc w:val="both"/>
        <w:rPr>
          <w:sz w:val="28"/>
          <w:szCs w:val="28"/>
        </w:rPr>
      </w:pPr>
      <w:r w:rsidRPr="005F0245">
        <w:rPr>
          <w:sz w:val="28"/>
          <w:szCs w:val="28"/>
        </w:rPr>
        <w:t xml:space="preserve">      Запрещается устанавливать и заполнять водой водонагреватели, если имеется возможность замерзания в них воды.</w:t>
      </w:r>
    </w:p>
    <w:p w:rsidR="002A0F99" w:rsidRPr="005F0245" w:rsidRDefault="002A0F99" w:rsidP="002A0F99">
      <w:pPr>
        <w:jc w:val="both"/>
        <w:rPr>
          <w:sz w:val="28"/>
          <w:szCs w:val="28"/>
        </w:rPr>
      </w:pPr>
    </w:p>
    <w:p w:rsidR="002A0F99" w:rsidRPr="005F0245" w:rsidRDefault="002A0F99" w:rsidP="002A0F99">
      <w:pPr>
        <w:jc w:val="center"/>
        <w:rPr>
          <w:b/>
          <w:smallCaps/>
          <w:sz w:val="28"/>
          <w:szCs w:val="28"/>
        </w:rPr>
      </w:pPr>
      <w:r w:rsidRPr="005F0245">
        <w:rPr>
          <w:b/>
          <w:sz w:val="28"/>
          <w:szCs w:val="28"/>
        </w:rPr>
        <w:t>5</w:t>
      </w:r>
      <w:r w:rsidRPr="005F0245">
        <w:rPr>
          <w:b/>
          <w:smallCaps/>
          <w:sz w:val="28"/>
          <w:szCs w:val="28"/>
        </w:rPr>
        <w:t>. Устройство и принцип работы</w:t>
      </w:r>
    </w:p>
    <w:p w:rsidR="002A0F99" w:rsidRPr="005F0245" w:rsidRDefault="002A0F99" w:rsidP="002A0F99">
      <w:pPr>
        <w:jc w:val="center"/>
        <w:rPr>
          <w:b/>
          <w:sz w:val="28"/>
          <w:szCs w:val="28"/>
        </w:rPr>
      </w:pPr>
    </w:p>
    <w:p w:rsidR="002A0F99" w:rsidRPr="005F0245" w:rsidRDefault="002A0F99" w:rsidP="002A0F99">
      <w:pPr>
        <w:pStyle w:val="a3"/>
        <w:rPr>
          <w:sz w:val="28"/>
          <w:szCs w:val="28"/>
        </w:rPr>
      </w:pPr>
      <w:r w:rsidRPr="005F0245">
        <w:rPr>
          <w:sz w:val="28"/>
          <w:szCs w:val="28"/>
        </w:rPr>
        <w:t xml:space="preserve">      Водонагреватель состоит из  стальной емкости. В верхней части емкости, во фланце смонтированы  трубчатые электронагреватели, в средней части емкости термочувствительная трубка регулятора температуры.</w:t>
      </w:r>
    </w:p>
    <w:p w:rsidR="002A0F99" w:rsidRDefault="002A0F99" w:rsidP="002A0F99">
      <w:pPr>
        <w:pStyle w:val="a3"/>
        <w:rPr>
          <w:sz w:val="28"/>
          <w:szCs w:val="28"/>
        </w:rPr>
      </w:pPr>
      <w:r w:rsidRPr="005F0245">
        <w:rPr>
          <w:sz w:val="28"/>
          <w:szCs w:val="28"/>
        </w:rPr>
        <w:t xml:space="preserve">   Верхний и нижний патрубки  предназначены для присоединения водонагревателя в систему отопления.</w:t>
      </w:r>
    </w:p>
    <w:p w:rsidR="005F0245" w:rsidRPr="005F0245" w:rsidRDefault="005F0245" w:rsidP="002A0F99">
      <w:pPr>
        <w:pStyle w:val="a3"/>
        <w:rPr>
          <w:sz w:val="28"/>
          <w:szCs w:val="28"/>
        </w:rPr>
      </w:pPr>
    </w:p>
    <w:p w:rsidR="002A0F99" w:rsidRDefault="002A0F99" w:rsidP="002A0F99">
      <w:pPr>
        <w:jc w:val="center"/>
        <w:rPr>
          <w:b/>
          <w:smallCaps/>
          <w:sz w:val="28"/>
          <w:szCs w:val="28"/>
        </w:rPr>
      </w:pPr>
      <w:r w:rsidRPr="005F0245">
        <w:rPr>
          <w:b/>
          <w:sz w:val="28"/>
          <w:szCs w:val="28"/>
        </w:rPr>
        <w:t>6</w:t>
      </w:r>
      <w:r w:rsidRPr="005F0245">
        <w:rPr>
          <w:sz w:val="28"/>
          <w:szCs w:val="28"/>
        </w:rPr>
        <w:t>.</w:t>
      </w:r>
      <w:r w:rsidRPr="005F0245">
        <w:rPr>
          <w:b/>
          <w:smallCaps/>
          <w:sz w:val="28"/>
          <w:szCs w:val="28"/>
        </w:rPr>
        <w:t>Подготовка  изделия  к  работе</w:t>
      </w:r>
      <w:r w:rsidR="005F0245">
        <w:rPr>
          <w:b/>
          <w:smallCaps/>
          <w:sz w:val="28"/>
          <w:szCs w:val="28"/>
        </w:rPr>
        <w:t>.</w:t>
      </w:r>
    </w:p>
    <w:p w:rsidR="005F0245" w:rsidRPr="005F0245" w:rsidRDefault="005F0245" w:rsidP="002A0F99">
      <w:pPr>
        <w:jc w:val="center"/>
        <w:rPr>
          <w:b/>
          <w:smallCaps/>
          <w:sz w:val="28"/>
          <w:szCs w:val="28"/>
        </w:rPr>
      </w:pPr>
    </w:p>
    <w:p w:rsidR="002A0F99" w:rsidRPr="005F0245" w:rsidRDefault="002A0F99" w:rsidP="002A0F99">
      <w:pPr>
        <w:pStyle w:val="a3"/>
        <w:rPr>
          <w:sz w:val="28"/>
          <w:szCs w:val="28"/>
        </w:rPr>
      </w:pPr>
      <w:r w:rsidRPr="005F0245">
        <w:rPr>
          <w:sz w:val="28"/>
          <w:szCs w:val="28"/>
        </w:rPr>
        <w:t xml:space="preserve">    Монтаж водонагревателя выполнять таким образом, чтобы к нему был обеспечен доступ для обслуживания и ремонта. Чтобы обеспечить возможность замены блока ТЭН при ремонте.  С целью улучшения условий циркуляции воды в системе отопления с естественной циркуляцией водонагреватель следует установить таким образом, чтобы его нижний патрубок  был нижней точкой отопительной системы (смотреть рис.1).</w:t>
      </w:r>
    </w:p>
    <w:p w:rsidR="002A0F99" w:rsidRPr="005F0245" w:rsidRDefault="002A0F99" w:rsidP="002A0F99">
      <w:pPr>
        <w:pStyle w:val="a3"/>
        <w:rPr>
          <w:sz w:val="28"/>
          <w:szCs w:val="28"/>
        </w:rPr>
      </w:pPr>
      <w:r w:rsidRPr="005F0245">
        <w:rPr>
          <w:sz w:val="28"/>
          <w:szCs w:val="28"/>
        </w:rPr>
        <w:t xml:space="preserve">     Трубопроводы выполняются из водопроводных труб. Соединения труб может производиться  на резьбе и сварке. Рекомендуемые диаметры  трубопроводов систем отопления  с естественной циркуляцией: </w:t>
      </w:r>
    </w:p>
    <w:p w:rsidR="002A0F99" w:rsidRPr="005F0245" w:rsidRDefault="002A0F99" w:rsidP="002A0F99">
      <w:pPr>
        <w:pStyle w:val="a3"/>
        <w:rPr>
          <w:sz w:val="28"/>
          <w:szCs w:val="28"/>
        </w:rPr>
      </w:pPr>
      <w:r w:rsidRPr="005F0245">
        <w:rPr>
          <w:sz w:val="28"/>
          <w:szCs w:val="28"/>
        </w:rPr>
        <w:t xml:space="preserve">      -главного стояка                                                             1 1/2</w:t>
      </w:r>
      <w:r w:rsidRPr="005F0245">
        <w:rPr>
          <w:sz w:val="28"/>
          <w:szCs w:val="28"/>
        </w:rPr>
        <w:sym w:font="Symbol" w:char="F0B2"/>
      </w:r>
      <w:r w:rsidRPr="005F0245">
        <w:rPr>
          <w:sz w:val="28"/>
          <w:szCs w:val="28"/>
        </w:rPr>
        <w:t>…2,</w:t>
      </w:r>
    </w:p>
    <w:p w:rsidR="002A0F99" w:rsidRPr="005F0245" w:rsidRDefault="002A0F99" w:rsidP="002A0F99">
      <w:pPr>
        <w:pStyle w:val="a3"/>
        <w:rPr>
          <w:sz w:val="28"/>
          <w:szCs w:val="28"/>
        </w:rPr>
      </w:pPr>
      <w:r w:rsidRPr="005F0245">
        <w:rPr>
          <w:sz w:val="28"/>
          <w:szCs w:val="28"/>
        </w:rPr>
        <w:t xml:space="preserve">       -разводящие и сборные магистрали                            1 1/4</w:t>
      </w:r>
      <w:r w:rsidRPr="005F0245">
        <w:rPr>
          <w:sz w:val="28"/>
          <w:szCs w:val="28"/>
        </w:rPr>
        <w:sym w:font="Symbol" w:char="F0B2"/>
      </w:r>
      <w:r w:rsidRPr="005F0245">
        <w:rPr>
          <w:sz w:val="28"/>
          <w:szCs w:val="28"/>
        </w:rPr>
        <w:t>…1 1/2</w:t>
      </w:r>
      <w:r w:rsidRPr="005F0245">
        <w:rPr>
          <w:sz w:val="28"/>
          <w:szCs w:val="28"/>
        </w:rPr>
        <w:sym w:font="Symbol" w:char="F0B2"/>
      </w:r>
      <w:r w:rsidRPr="005F0245">
        <w:rPr>
          <w:sz w:val="28"/>
          <w:szCs w:val="28"/>
        </w:rPr>
        <w:t>,</w:t>
      </w:r>
    </w:p>
    <w:p w:rsidR="002A0F99" w:rsidRPr="005F0245" w:rsidRDefault="002A0F99" w:rsidP="002A0F99">
      <w:pPr>
        <w:pStyle w:val="a3"/>
        <w:rPr>
          <w:sz w:val="28"/>
          <w:szCs w:val="28"/>
        </w:rPr>
      </w:pPr>
      <w:r w:rsidRPr="005F0245">
        <w:rPr>
          <w:sz w:val="28"/>
          <w:szCs w:val="28"/>
        </w:rPr>
        <w:t xml:space="preserve">       -разводка к радиаторам                                                   3/4</w:t>
      </w:r>
      <w:r w:rsidRPr="005F0245">
        <w:rPr>
          <w:sz w:val="28"/>
          <w:szCs w:val="28"/>
        </w:rPr>
        <w:sym w:font="Symbol" w:char="F0B2"/>
      </w:r>
      <w:r w:rsidRPr="005F0245">
        <w:rPr>
          <w:sz w:val="28"/>
          <w:szCs w:val="28"/>
        </w:rPr>
        <w:t xml:space="preserve"> …1</w:t>
      </w:r>
      <w:r w:rsidRPr="005F0245">
        <w:rPr>
          <w:sz w:val="28"/>
          <w:szCs w:val="28"/>
        </w:rPr>
        <w:sym w:font="Symbol" w:char="F0B2"/>
      </w:r>
    </w:p>
    <w:p w:rsidR="002A0F99" w:rsidRPr="005F0245" w:rsidRDefault="002A0F99" w:rsidP="002A0F99">
      <w:pPr>
        <w:pStyle w:val="a3"/>
        <w:rPr>
          <w:sz w:val="28"/>
          <w:szCs w:val="28"/>
        </w:rPr>
      </w:pPr>
      <w:r w:rsidRPr="005F0245">
        <w:rPr>
          <w:sz w:val="28"/>
          <w:szCs w:val="28"/>
        </w:rPr>
        <w:t xml:space="preserve">      Рекомендуемые установочные размеры для радиаторов при монтаже систем отопления:</w:t>
      </w:r>
    </w:p>
    <w:p w:rsidR="002A0F99" w:rsidRPr="005F0245" w:rsidRDefault="002A0F99" w:rsidP="002A0F99">
      <w:pPr>
        <w:pStyle w:val="a3"/>
        <w:rPr>
          <w:sz w:val="28"/>
          <w:szCs w:val="28"/>
        </w:rPr>
      </w:pPr>
      <w:r w:rsidRPr="005F0245">
        <w:rPr>
          <w:sz w:val="28"/>
          <w:szCs w:val="28"/>
        </w:rPr>
        <w:t xml:space="preserve">       -от стен до радиатора не менее                                         3 см.</w:t>
      </w:r>
    </w:p>
    <w:p w:rsidR="002A0F99" w:rsidRPr="005F0245" w:rsidRDefault="002A0F99" w:rsidP="002A0F99">
      <w:pPr>
        <w:pStyle w:val="a3"/>
        <w:rPr>
          <w:sz w:val="28"/>
          <w:szCs w:val="28"/>
        </w:rPr>
      </w:pPr>
      <w:r w:rsidRPr="005F0245">
        <w:rPr>
          <w:sz w:val="28"/>
          <w:szCs w:val="28"/>
        </w:rPr>
        <w:t xml:space="preserve">       -от пола до низа радиатора не менее                               10 см.</w:t>
      </w:r>
    </w:p>
    <w:p w:rsidR="002A0F99" w:rsidRPr="005F0245" w:rsidRDefault="002A0F99" w:rsidP="002A0F99">
      <w:pPr>
        <w:pStyle w:val="a3"/>
        <w:rPr>
          <w:sz w:val="28"/>
          <w:szCs w:val="28"/>
        </w:rPr>
      </w:pPr>
      <w:r w:rsidRPr="005F0245">
        <w:rPr>
          <w:sz w:val="28"/>
          <w:szCs w:val="28"/>
        </w:rPr>
        <w:t xml:space="preserve">       -от верха радиатора до подоконника не менее               10 см.</w:t>
      </w:r>
    </w:p>
    <w:p w:rsidR="002A0F99" w:rsidRPr="005F0245" w:rsidRDefault="002A0F99" w:rsidP="002A0F99">
      <w:pPr>
        <w:pStyle w:val="a3"/>
        <w:rPr>
          <w:sz w:val="28"/>
          <w:szCs w:val="28"/>
        </w:rPr>
      </w:pPr>
      <w:r w:rsidRPr="005F0245">
        <w:rPr>
          <w:sz w:val="28"/>
          <w:szCs w:val="28"/>
        </w:rPr>
        <w:t xml:space="preserve">      При разводке труб стояки должны устанавливаться вертикально, а горизонтальные трубопроводы прокладываться  с уклоном для выпуска воздуха  из системы. Величина уклона должна быть не менее 10 мм. на 1 </w:t>
      </w:r>
      <w:proofErr w:type="spellStart"/>
      <w:r w:rsidRPr="005F0245">
        <w:rPr>
          <w:sz w:val="28"/>
          <w:szCs w:val="28"/>
        </w:rPr>
        <w:t>пог</w:t>
      </w:r>
      <w:proofErr w:type="gramStart"/>
      <w:r w:rsidRPr="005F0245">
        <w:rPr>
          <w:sz w:val="28"/>
          <w:szCs w:val="28"/>
        </w:rPr>
        <w:t>.м</w:t>
      </w:r>
      <w:proofErr w:type="gramEnd"/>
      <w:r w:rsidRPr="005F0245">
        <w:rPr>
          <w:sz w:val="28"/>
          <w:szCs w:val="28"/>
        </w:rPr>
        <w:t>етр</w:t>
      </w:r>
      <w:proofErr w:type="spellEnd"/>
      <w:r w:rsidRPr="005F0245">
        <w:rPr>
          <w:sz w:val="28"/>
          <w:szCs w:val="28"/>
        </w:rPr>
        <w:t xml:space="preserve"> трубопровода в сторону нагревательного прибора. При числе водонагревателей на системе более одного ставится пробковый кран задвижка на обратной линии  к каждому водонагревателю.</w:t>
      </w:r>
    </w:p>
    <w:p w:rsidR="002A0F99" w:rsidRPr="005F0245" w:rsidRDefault="002A0F99" w:rsidP="002A0F99">
      <w:pPr>
        <w:pStyle w:val="a3"/>
        <w:rPr>
          <w:sz w:val="28"/>
          <w:szCs w:val="28"/>
        </w:rPr>
      </w:pPr>
      <w:r w:rsidRPr="005F0245">
        <w:rPr>
          <w:sz w:val="28"/>
          <w:szCs w:val="28"/>
        </w:rPr>
        <w:t xml:space="preserve">       Заполнить предварительно промытую систему отопления и проверить герметичность всех соединений, при необходимости  произвести  подтяжку резьбовых соединений.</w:t>
      </w:r>
    </w:p>
    <w:p w:rsidR="002A0F99" w:rsidRPr="005F0245" w:rsidRDefault="002A0F99" w:rsidP="002A0F99">
      <w:pPr>
        <w:pStyle w:val="a3"/>
        <w:rPr>
          <w:sz w:val="28"/>
          <w:szCs w:val="28"/>
        </w:rPr>
      </w:pPr>
    </w:p>
    <w:p w:rsidR="002A0F99" w:rsidRPr="005F0245" w:rsidRDefault="002A0F99" w:rsidP="005F0245">
      <w:pPr>
        <w:pStyle w:val="a3"/>
        <w:spacing w:line="360" w:lineRule="auto"/>
        <w:ind w:firstLine="851"/>
        <w:jc w:val="center"/>
        <w:rPr>
          <w:sz w:val="28"/>
          <w:szCs w:val="28"/>
        </w:rPr>
      </w:pPr>
      <w:r w:rsidRPr="005F0245">
        <w:rPr>
          <w:noProof/>
          <w:sz w:val="28"/>
          <w:szCs w:val="28"/>
        </w:rPr>
        <w:lastRenderedPageBreak/>
        <w:drawing>
          <wp:inline distT="0" distB="0" distL="0" distR="0">
            <wp:extent cx="4200525" cy="20193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00525" cy="2019300"/>
                    </a:xfrm>
                    <a:prstGeom prst="rect">
                      <a:avLst/>
                    </a:prstGeom>
                    <a:noFill/>
                    <a:ln>
                      <a:noFill/>
                    </a:ln>
                  </pic:spPr>
                </pic:pic>
              </a:graphicData>
            </a:graphic>
          </wp:inline>
        </w:drawing>
      </w:r>
      <w:r w:rsidRPr="005F0245">
        <w:rPr>
          <w:sz w:val="28"/>
          <w:szCs w:val="28"/>
        </w:rPr>
        <w:t xml:space="preserve">                            Рис.1 Схема  монтажа системы отопления.</w:t>
      </w:r>
    </w:p>
    <w:p w:rsidR="002A0F99" w:rsidRPr="005F0245" w:rsidRDefault="002A0F99" w:rsidP="005F0245">
      <w:pPr>
        <w:pStyle w:val="a3"/>
        <w:spacing w:line="360" w:lineRule="auto"/>
        <w:ind w:firstLine="851"/>
        <w:rPr>
          <w:sz w:val="28"/>
          <w:szCs w:val="28"/>
        </w:rPr>
      </w:pPr>
      <w:r w:rsidRPr="005F0245">
        <w:rPr>
          <w:sz w:val="28"/>
          <w:szCs w:val="28"/>
        </w:rPr>
        <w:t xml:space="preserve"> Питание водонагревателя производится от трех фазной сети  380</w:t>
      </w:r>
      <w:proofErr w:type="gramStart"/>
      <w:r w:rsidRPr="005F0245">
        <w:rPr>
          <w:sz w:val="28"/>
          <w:szCs w:val="28"/>
        </w:rPr>
        <w:t xml:space="preserve"> В</w:t>
      </w:r>
      <w:proofErr w:type="gramEnd"/>
      <w:r w:rsidRPr="005F0245">
        <w:rPr>
          <w:sz w:val="28"/>
          <w:szCs w:val="28"/>
        </w:rPr>
        <w:t xml:space="preserve"> однако допускается и однофазное питание, что определяет квалифицированный  специалист в зависимости от состояния питающей сети, электросчетчика и т.д. Подключение к </w:t>
      </w:r>
      <w:proofErr w:type="spellStart"/>
      <w:r w:rsidRPr="005F0245">
        <w:rPr>
          <w:sz w:val="28"/>
          <w:szCs w:val="28"/>
        </w:rPr>
        <w:t>Эл</w:t>
      </w:r>
      <w:proofErr w:type="gramStart"/>
      <w:r w:rsidRPr="005F0245">
        <w:rPr>
          <w:sz w:val="28"/>
          <w:szCs w:val="28"/>
        </w:rPr>
        <w:t>.с</w:t>
      </w:r>
      <w:proofErr w:type="gramEnd"/>
      <w:r w:rsidRPr="005F0245">
        <w:rPr>
          <w:sz w:val="28"/>
          <w:szCs w:val="28"/>
        </w:rPr>
        <w:t>ети</w:t>
      </w:r>
      <w:proofErr w:type="spellEnd"/>
      <w:r w:rsidRPr="005F0245">
        <w:rPr>
          <w:sz w:val="28"/>
          <w:szCs w:val="28"/>
        </w:rPr>
        <w:t xml:space="preserve">  следует произвести через устройство защитного отключения (УЗО) или входной автоматический выключатель, рассчитанный на силу тока в соответствие с мощностью водонагревателя. Установку  (УЗО) следует произвести в том  же помещение  неподалеку от водонагревателя.</w:t>
      </w:r>
    </w:p>
    <w:p w:rsidR="002A0F99" w:rsidRPr="005F0245" w:rsidRDefault="002A0F99" w:rsidP="005F0245">
      <w:pPr>
        <w:pStyle w:val="a3"/>
        <w:spacing w:line="360" w:lineRule="auto"/>
        <w:ind w:firstLine="851"/>
        <w:rPr>
          <w:sz w:val="28"/>
          <w:szCs w:val="28"/>
        </w:rPr>
      </w:pPr>
      <w:r w:rsidRPr="005F0245">
        <w:rPr>
          <w:sz w:val="28"/>
          <w:szCs w:val="28"/>
        </w:rPr>
        <w:t xml:space="preserve">      Для подключению однофазной сети  необходимо выводы трех фаз на </w:t>
      </w:r>
      <w:proofErr w:type="spellStart"/>
      <w:r w:rsidRPr="005F0245">
        <w:rPr>
          <w:sz w:val="28"/>
          <w:szCs w:val="28"/>
        </w:rPr>
        <w:t>клемной</w:t>
      </w:r>
      <w:proofErr w:type="spellEnd"/>
      <w:r w:rsidRPr="005F0245">
        <w:rPr>
          <w:sz w:val="28"/>
          <w:szCs w:val="28"/>
        </w:rPr>
        <w:t xml:space="preserve"> колодке (автоматическом выключателе) объединить и соединить с фазным проводом, а нулевой провод  изделия с нулевым  проводом питающей сети</w:t>
      </w:r>
      <w:proofErr w:type="gramStart"/>
      <w:r w:rsidRPr="005F0245">
        <w:rPr>
          <w:sz w:val="28"/>
          <w:szCs w:val="28"/>
        </w:rPr>
        <w:t xml:space="preserve"> ,</w:t>
      </w:r>
      <w:proofErr w:type="gramEnd"/>
      <w:r w:rsidRPr="005F0245">
        <w:rPr>
          <w:sz w:val="28"/>
          <w:szCs w:val="28"/>
        </w:rPr>
        <w:t xml:space="preserve"> причем сечение нулевого провода внутри водонагревателя следует увеличить  ЭВП-3,6. до 2,5 мм², ЭВП-9,12 до 4 мм², ЭВП-18 до 8 мм².</w:t>
      </w:r>
    </w:p>
    <w:p w:rsidR="002A0F99" w:rsidRDefault="002A0F99" w:rsidP="005F0245">
      <w:pPr>
        <w:pStyle w:val="a3"/>
        <w:spacing w:line="360" w:lineRule="auto"/>
        <w:ind w:firstLine="851"/>
        <w:rPr>
          <w:sz w:val="28"/>
          <w:szCs w:val="28"/>
        </w:rPr>
      </w:pPr>
      <w:r w:rsidRPr="005F0245">
        <w:rPr>
          <w:sz w:val="28"/>
          <w:szCs w:val="28"/>
        </w:rPr>
        <w:t xml:space="preserve">  После монтажа произведите проверку сопротивления изоляции монтажа токоведущих частей, которое должно быть не менее 0,5 Мом. В случае снижения сопротивления изоляции ниже указанного уровня, следует просушить блок нагревателей, включив его на пониженное напряжение или при температуре 120…150</w:t>
      </w:r>
      <w:proofErr w:type="gramStart"/>
      <w:r w:rsidRPr="005F0245">
        <w:rPr>
          <w:sz w:val="28"/>
          <w:szCs w:val="28"/>
        </w:rPr>
        <w:t>˚С</w:t>
      </w:r>
      <w:proofErr w:type="gramEnd"/>
      <w:r w:rsidRPr="005F0245">
        <w:rPr>
          <w:sz w:val="28"/>
          <w:szCs w:val="28"/>
        </w:rPr>
        <w:t xml:space="preserve"> в течение 4…6 часов.</w:t>
      </w:r>
    </w:p>
    <w:p w:rsidR="005F0245" w:rsidRDefault="005F0245" w:rsidP="005F0245">
      <w:pPr>
        <w:pStyle w:val="a3"/>
        <w:spacing w:line="360" w:lineRule="auto"/>
        <w:ind w:firstLine="851"/>
        <w:rPr>
          <w:sz w:val="28"/>
          <w:szCs w:val="28"/>
        </w:rPr>
      </w:pPr>
    </w:p>
    <w:p w:rsidR="005F0245" w:rsidRDefault="005F0245" w:rsidP="005F0245">
      <w:pPr>
        <w:pStyle w:val="a3"/>
        <w:spacing w:line="360" w:lineRule="auto"/>
        <w:ind w:firstLine="851"/>
        <w:rPr>
          <w:sz w:val="28"/>
          <w:szCs w:val="28"/>
        </w:rPr>
      </w:pPr>
    </w:p>
    <w:p w:rsidR="002A0F99" w:rsidRPr="005F0245" w:rsidRDefault="002A0F99" w:rsidP="002A0F99">
      <w:pPr>
        <w:pStyle w:val="a3"/>
        <w:rPr>
          <w:sz w:val="28"/>
          <w:szCs w:val="28"/>
        </w:rPr>
      </w:pPr>
    </w:p>
    <w:p w:rsidR="002A0F99" w:rsidRPr="005F0245" w:rsidRDefault="002A0F99" w:rsidP="002A0F99">
      <w:pPr>
        <w:pStyle w:val="a3"/>
        <w:rPr>
          <w:sz w:val="28"/>
          <w:szCs w:val="28"/>
        </w:rPr>
      </w:pPr>
      <w:r w:rsidRPr="005F0245">
        <w:rPr>
          <w:noProof/>
          <w:sz w:val="28"/>
          <w:szCs w:val="28"/>
        </w:rPr>
        <w:lastRenderedPageBreak/>
        <w:drawing>
          <wp:inline distT="0" distB="0" distL="0" distR="0">
            <wp:extent cx="3267075" cy="22955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67075" cy="2295525"/>
                    </a:xfrm>
                    <a:prstGeom prst="rect">
                      <a:avLst/>
                    </a:prstGeom>
                    <a:noFill/>
                    <a:ln>
                      <a:noFill/>
                    </a:ln>
                  </pic:spPr>
                </pic:pic>
              </a:graphicData>
            </a:graphic>
          </wp:inline>
        </w:drawing>
      </w:r>
    </w:p>
    <w:p w:rsidR="005F0245" w:rsidRDefault="005F0245" w:rsidP="002A0F99">
      <w:pPr>
        <w:pStyle w:val="a3"/>
        <w:rPr>
          <w:sz w:val="28"/>
          <w:szCs w:val="28"/>
        </w:rPr>
      </w:pPr>
    </w:p>
    <w:p w:rsidR="005F0245" w:rsidRPr="005F0245" w:rsidRDefault="005F0245" w:rsidP="002A0F99">
      <w:pPr>
        <w:pStyle w:val="a3"/>
        <w:rPr>
          <w:sz w:val="24"/>
          <w:szCs w:val="24"/>
        </w:rPr>
      </w:pPr>
    </w:p>
    <w:p w:rsidR="002A0F99" w:rsidRPr="005F0245" w:rsidRDefault="002A0F99" w:rsidP="002A0F99">
      <w:pPr>
        <w:pStyle w:val="a3"/>
        <w:rPr>
          <w:sz w:val="24"/>
          <w:szCs w:val="24"/>
        </w:rPr>
      </w:pPr>
      <w:r w:rsidRPr="005F0245">
        <w:rPr>
          <w:sz w:val="24"/>
          <w:szCs w:val="24"/>
        </w:rPr>
        <w:t xml:space="preserve">КМ-Пускатель магнитный                                               Х-Колодка </w:t>
      </w:r>
      <w:proofErr w:type="spellStart"/>
      <w:r w:rsidRPr="005F0245">
        <w:rPr>
          <w:sz w:val="24"/>
          <w:szCs w:val="24"/>
        </w:rPr>
        <w:t>клемная</w:t>
      </w:r>
      <w:proofErr w:type="spellEnd"/>
    </w:p>
    <w:p w:rsidR="002A0F99" w:rsidRPr="005F0245" w:rsidRDefault="002A0F99" w:rsidP="002A0F99">
      <w:pPr>
        <w:pStyle w:val="a3"/>
        <w:rPr>
          <w:sz w:val="24"/>
          <w:szCs w:val="24"/>
        </w:rPr>
      </w:pPr>
      <w:r w:rsidRPr="005F0245">
        <w:rPr>
          <w:sz w:val="24"/>
          <w:szCs w:val="24"/>
          <w:lang w:val="en-US"/>
        </w:rPr>
        <w:t>S</w:t>
      </w:r>
      <w:r w:rsidRPr="005F0245">
        <w:rPr>
          <w:sz w:val="24"/>
          <w:szCs w:val="24"/>
        </w:rPr>
        <w:t xml:space="preserve">К1 -Датчик –реле температуры                                    А – Арматура светосигнальная                                      </w:t>
      </w:r>
    </w:p>
    <w:p w:rsidR="002A0F99" w:rsidRPr="005F0245" w:rsidRDefault="002A0F99" w:rsidP="002A0F99">
      <w:pPr>
        <w:pStyle w:val="a3"/>
        <w:rPr>
          <w:sz w:val="24"/>
          <w:szCs w:val="24"/>
        </w:rPr>
      </w:pPr>
      <w:r w:rsidRPr="005F0245">
        <w:rPr>
          <w:sz w:val="24"/>
          <w:szCs w:val="24"/>
          <w:lang w:val="en-US"/>
        </w:rPr>
        <w:t>QF</w:t>
      </w:r>
      <w:r w:rsidRPr="005F0245">
        <w:rPr>
          <w:sz w:val="24"/>
          <w:szCs w:val="24"/>
        </w:rPr>
        <w:t xml:space="preserve"> - Выключатель автоматический                               БК1…БК3-Блок нагревателей</w:t>
      </w:r>
    </w:p>
    <w:p w:rsidR="002A0F99" w:rsidRPr="005F0245" w:rsidRDefault="002A0F99" w:rsidP="002A0F99">
      <w:pPr>
        <w:pStyle w:val="a3"/>
        <w:rPr>
          <w:sz w:val="28"/>
          <w:szCs w:val="28"/>
        </w:rPr>
      </w:pPr>
    </w:p>
    <w:p w:rsidR="002A0F99" w:rsidRPr="005F0245" w:rsidRDefault="002A0F99" w:rsidP="002A0F99">
      <w:pPr>
        <w:pStyle w:val="a3"/>
        <w:jc w:val="center"/>
        <w:rPr>
          <w:sz w:val="28"/>
          <w:szCs w:val="28"/>
        </w:rPr>
      </w:pPr>
      <w:r w:rsidRPr="005F0245">
        <w:rPr>
          <w:sz w:val="28"/>
          <w:szCs w:val="28"/>
        </w:rPr>
        <w:t>Рис.2 Схема электрическая принципиальная</w:t>
      </w:r>
      <w:proofErr w:type="gramStart"/>
      <w:r w:rsidRPr="005F0245">
        <w:rPr>
          <w:sz w:val="28"/>
          <w:szCs w:val="28"/>
        </w:rPr>
        <w:t xml:space="preserve"> .</w:t>
      </w:r>
      <w:proofErr w:type="gramEnd"/>
    </w:p>
    <w:p w:rsidR="002A0F99" w:rsidRPr="005F0245" w:rsidRDefault="002A0F99" w:rsidP="002A0F99">
      <w:pPr>
        <w:pStyle w:val="a3"/>
        <w:rPr>
          <w:b/>
          <w:sz w:val="28"/>
          <w:szCs w:val="28"/>
        </w:rPr>
      </w:pPr>
    </w:p>
    <w:p w:rsidR="002A0F99" w:rsidRPr="005F0245" w:rsidRDefault="002A0F99" w:rsidP="002A0F99">
      <w:pPr>
        <w:pStyle w:val="a3"/>
        <w:jc w:val="center"/>
        <w:rPr>
          <w:sz w:val="28"/>
          <w:szCs w:val="28"/>
        </w:rPr>
      </w:pPr>
      <w:r w:rsidRPr="005F0245">
        <w:rPr>
          <w:b/>
          <w:sz w:val="28"/>
          <w:szCs w:val="28"/>
        </w:rPr>
        <w:t xml:space="preserve">7. </w:t>
      </w:r>
      <w:r w:rsidRPr="005F0245">
        <w:rPr>
          <w:b/>
          <w:smallCaps/>
          <w:sz w:val="28"/>
          <w:szCs w:val="28"/>
        </w:rPr>
        <w:t>Порядок  работы</w:t>
      </w:r>
      <w:r w:rsidRPr="005F0245">
        <w:rPr>
          <w:sz w:val="28"/>
          <w:szCs w:val="28"/>
        </w:rPr>
        <w:t>.</w:t>
      </w:r>
    </w:p>
    <w:p w:rsidR="002A0F99" w:rsidRPr="005F0245" w:rsidRDefault="002A0F99" w:rsidP="002A0F99">
      <w:pPr>
        <w:pStyle w:val="a3"/>
        <w:jc w:val="center"/>
        <w:rPr>
          <w:b/>
          <w:smallCaps/>
          <w:sz w:val="28"/>
          <w:szCs w:val="28"/>
        </w:rPr>
      </w:pPr>
    </w:p>
    <w:p w:rsidR="002A0F99" w:rsidRPr="005F0245" w:rsidRDefault="002A0F99" w:rsidP="002A0F99">
      <w:pPr>
        <w:pStyle w:val="a3"/>
        <w:rPr>
          <w:sz w:val="28"/>
          <w:szCs w:val="28"/>
        </w:rPr>
      </w:pPr>
      <w:r w:rsidRPr="005F0245">
        <w:rPr>
          <w:sz w:val="28"/>
          <w:szCs w:val="28"/>
        </w:rPr>
        <w:t xml:space="preserve">        Проверьте заполнение системы водой, отсутствие воздушных пробок.</w:t>
      </w:r>
    </w:p>
    <w:p w:rsidR="002A0F99" w:rsidRPr="005F0245" w:rsidRDefault="002A0F99" w:rsidP="002A0F99">
      <w:pPr>
        <w:pStyle w:val="a3"/>
        <w:rPr>
          <w:sz w:val="28"/>
          <w:szCs w:val="28"/>
        </w:rPr>
      </w:pPr>
      <w:r w:rsidRPr="005F0245">
        <w:rPr>
          <w:sz w:val="28"/>
          <w:szCs w:val="28"/>
        </w:rPr>
        <w:t xml:space="preserve">        Визуально проверьте целостность цепи заземления.</w:t>
      </w:r>
    </w:p>
    <w:p w:rsidR="00292568" w:rsidRDefault="00292568" w:rsidP="00292568">
      <w:pPr>
        <w:pStyle w:val="a3"/>
        <w:rPr>
          <w:sz w:val="28"/>
          <w:szCs w:val="28"/>
        </w:rPr>
      </w:pPr>
      <w:r w:rsidRPr="005F0245">
        <w:rPr>
          <w:sz w:val="28"/>
          <w:szCs w:val="28"/>
        </w:rPr>
        <w:t xml:space="preserve">        Включите автоматический выключатель, при этом загорится светодиодный индикатор  и начнется нагрев воды в системе. После достижения заданной температуры, (</w:t>
      </w:r>
      <w:proofErr w:type="gramStart"/>
      <w:r w:rsidRPr="005F0245">
        <w:rPr>
          <w:sz w:val="28"/>
          <w:szCs w:val="28"/>
        </w:rPr>
        <w:t>при</w:t>
      </w:r>
      <w:proofErr w:type="gramEnd"/>
      <w:r w:rsidRPr="005F0245">
        <w:rPr>
          <w:sz w:val="28"/>
          <w:szCs w:val="28"/>
        </w:rPr>
        <w:t xml:space="preserve"> наличие датчика реле-температуры) произойдет автоматическое отключение нагрева. Включение нагрева автоматическое - </w:t>
      </w:r>
      <w:proofErr w:type="gramStart"/>
      <w:r w:rsidRPr="005F0245">
        <w:rPr>
          <w:sz w:val="28"/>
          <w:szCs w:val="28"/>
        </w:rPr>
        <w:t>при</w:t>
      </w:r>
      <w:proofErr w:type="gramEnd"/>
      <w:r w:rsidRPr="005F0245">
        <w:rPr>
          <w:sz w:val="28"/>
          <w:szCs w:val="28"/>
        </w:rPr>
        <w:t xml:space="preserve"> снижение температуры воды. </w:t>
      </w:r>
      <w:proofErr w:type="gramStart"/>
      <w:r w:rsidRPr="005F0245">
        <w:rPr>
          <w:sz w:val="28"/>
          <w:szCs w:val="28"/>
        </w:rPr>
        <w:t>Для увеличения температуры нагрева воды  поверните ручку  терморегулятора по часовой стрелке, для уменьшения – поверните в обратном  направление.</w:t>
      </w:r>
      <w:proofErr w:type="gramEnd"/>
    </w:p>
    <w:p w:rsidR="005F0245" w:rsidRPr="005F0245" w:rsidRDefault="005F0245" w:rsidP="00292568">
      <w:pPr>
        <w:pStyle w:val="a3"/>
        <w:rPr>
          <w:sz w:val="28"/>
          <w:szCs w:val="28"/>
        </w:rPr>
      </w:pPr>
    </w:p>
    <w:p w:rsidR="00292568" w:rsidRDefault="00292568" w:rsidP="00292568">
      <w:pPr>
        <w:pStyle w:val="a3"/>
        <w:jc w:val="center"/>
        <w:rPr>
          <w:b/>
          <w:smallCaps/>
          <w:sz w:val="28"/>
          <w:szCs w:val="28"/>
        </w:rPr>
      </w:pPr>
      <w:r w:rsidRPr="005F0245">
        <w:rPr>
          <w:b/>
          <w:smallCaps/>
          <w:sz w:val="28"/>
          <w:szCs w:val="28"/>
        </w:rPr>
        <w:t>8.Техническое обслуживание.</w:t>
      </w:r>
    </w:p>
    <w:p w:rsidR="005F0245" w:rsidRPr="005F0245" w:rsidRDefault="005F0245" w:rsidP="00292568">
      <w:pPr>
        <w:pStyle w:val="a3"/>
        <w:jc w:val="center"/>
        <w:rPr>
          <w:b/>
          <w:smallCaps/>
          <w:sz w:val="28"/>
          <w:szCs w:val="28"/>
        </w:rPr>
      </w:pPr>
    </w:p>
    <w:p w:rsidR="00292568" w:rsidRPr="005F0245" w:rsidRDefault="00292568" w:rsidP="005F0245">
      <w:pPr>
        <w:pStyle w:val="a3"/>
        <w:rPr>
          <w:sz w:val="28"/>
          <w:szCs w:val="28"/>
        </w:rPr>
      </w:pPr>
      <w:r w:rsidRPr="005F0245">
        <w:rPr>
          <w:sz w:val="28"/>
          <w:szCs w:val="28"/>
        </w:rPr>
        <w:t xml:space="preserve">          При эксплуатации водонагревателя необходимо ежедневно наблюдать за его работой,</w:t>
      </w:r>
      <w:r w:rsidR="005F0245">
        <w:rPr>
          <w:sz w:val="28"/>
          <w:szCs w:val="28"/>
        </w:rPr>
        <w:t xml:space="preserve"> о</w:t>
      </w:r>
      <w:r w:rsidRPr="005F0245">
        <w:rPr>
          <w:sz w:val="28"/>
          <w:szCs w:val="28"/>
        </w:rPr>
        <w:t>бращая особое внимание на отсутствие течи воды в местах соединения и наличия достаточного уровня воды в системе отопления, проверяя визуально надежность</w:t>
      </w:r>
    </w:p>
    <w:p w:rsidR="00292568" w:rsidRPr="005F0245" w:rsidRDefault="00292568" w:rsidP="00292568">
      <w:pPr>
        <w:pStyle w:val="a3"/>
        <w:rPr>
          <w:sz w:val="28"/>
          <w:szCs w:val="28"/>
        </w:rPr>
      </w:pPr>
      <w:r w:rsidRPr="005F0245">
        <w:rPr>
          <w:sz w:val="28"/>
          <w:szCs w:val="28"/>
        </w:rPr>
        <w:t>присоединения  заземляющего проводника. Уровень воды  в расширительном баке не должен опускаться до дна, его необходимо поддерживать, периодически пополняя водой.</w:t>
      </w:r>
    </w:p>
    <w:p w:rsidR="00292568" w:rsidRPr="005F0245" w:rsidRDefault="00292568" w:rsidP="00292568">
      <w:pPr>
        <w:pStyle w:val="a3"/>
        <w:rPr>
          <w:sz w:val="28"/>
          <w:szCs w:val="28"/>
        </w:rPr>
      </w:pPr>
      <w:r w:rsidRPr="005F0245">
        <w:rPr>
          <w:sz w:val="28"/>
          <w:szCs w:val="28"/>
        </w:rPr>
        <w:t xml:space="preserve">          В зимнее время, если потребуется прекратить обогрев на срок более суток, необходимо, во </w:t>
      </w:r>
      <w:proofErr w:type="spellStart"/>
      <w:r w:rsidRPr="005F0245">
        <w:rPr>
          <w:sz w:val="28"/>
          <w:szCs w:val="28"/>
        </w:rPr>
        <w:t>избежания</w:t>
      </w:r>
      <w:proofErr w:type="spellEnd"/>
      <w:r w:rsidRPr="005F0245">
        <w:rPr>
          <w:sz w:val="28"/>
          <w:szCs w:val="28"/>
        </w:rPr>
        <w:t xml:space="preserve"> замерзания, слить воду из отопительной системы. Слитую воду целесообразно использовать повторно, особенно при повышенной жесткости воды.</w:t>
      </w:r>
    </w:p>
    <w:p w:rsidR="00292568" w:rsidRPr="005F0245" w:rsidRDefault="00292568" w:rsidP="00292568">
      <w:pPr>
        <w:pStyle w:val="a3"/>
        <w:rPr>
          <w:sz w:val="28"/>
          <w:szCs w:val="28"/>
        </w:rPr>
      </w:pPr>
      <w:r w:rsidRPr="005F0245">
        <w:rPr>
          <w:sz w:val="28"/>
          <w:szCs w:val="28"/>
        </w:rPr>
        <w:lastRenderedPageBreak/>
        <w:t xml:space="preserve">      Перед началом эксплуатации</w:t>
      </w:r>
      <w:proofErr w:type="gramStart"/>
      <w:r w:rsidRPr="005F0245">
        <w:rPr>
          <w:sz w:val="28"/>
          <w:szCs w:val="28"/>
        </w:rPr>
        <w:t xml:space="preserve"> ,</w:t>
      </w:r>
      <w:proofErr w:type="gramEnd"/>
      <w:r w:rsidRPr="005F0245">
        <w:rPr>
          <w:sz w:val="28"/>
          <w:szCs w:val="28"/>
        </w:rPr>
        <w:t xml:space="preserve"> снимите крышку отсека с электрооборудованием, проверьте целостность </w:t>
      </w:r>
      <w:proofErr w:type="spellStart"/>
      <w:r w:rsidRPr="005F0245">
        <w:rPr>
          <w:sz w:val="28"/>
          <w:szCs w:val="28"/>
        </w:rPr>
        <w:t>электроконтактных</w:t>
      </w:r>
      <w:proofErr w:type="spellEnd"/>
      <w:r w:rsidRPr="005F0245">
        <w:rPr>
          <w:sz w:val="28"/>
          <w:szCs w:val="28"/>
        </w:rPr>
        <w:t xml:space="preserve"> соединений и заземления, при необходимости подтяните гайки, винты и </w:t>
      </w:r>
      <w:proofErr w:type="spellStart"/>
      <w:r w:rsidRPr="005F0245">
        <w:rPr>
          <w:sz w:val="28"/>
          <w:szCs w:val="28"/>
        </w:rPr>
        <w:t>втычные</w:t>
      </w:r>
      <w:proofErr w:type="spellEnd"/>
      <w:r w:rsidRPr="005F0245">
        <w:rPr>
          <w:sz w:val="28"/>
          <w:szCs w:val="28"/>
        </w:rPr>
        <w:t xml:space="preserve"> разъёмы, убедитесь в надёжности кабельного зажима.   Перед отопительным сезоном произвести техническое обслуживание  водонагревателя. Проверить  состояние и крепление проводников и зажимов, состояние электрооборудования, очистить его от загрязнения. Для удаления накипи следует проводить периодическую очистку ТЭН, используя препарат «</w:t>
      </w:r>
      <w:proofErr w:type="spellStart"/>
      <w:r w:rsidRPr="005F0245">
        <w:rPr>
          <w:sz w:val="28"/>
          <w:szCs w:val="28"/>
        </w:rPr>
        <w:t>Антинакипин</w:t>
      </w:r>
      <w:proofErr w:type="spellEnd"/>
      <w:r w:rsidRPr="005F0245">
        <w:rPr>
          <w:sz w:val="28"/>
          <w:szCs w:val="28"/>
        </w:rPr>
        <w:t>» или ему подобные моющие средства.</w:t>
      </w:r>
    </w:p>
    <w:p w:rsidR="00292568" w:rsidRPr="005F0245" w:rsidRDefault="00292568" w:rsidP="00292568">
      <w:pPr>
        <w:pStyle w:val="a3"/>
        <w:rPr>
          <w:sz w:val="28"/>
          <w:szCs w:val="28"/>
        </w:rPr>
      </w:pPr>
      <w:r w:rsidRPr="005F0245">
        <w:rPr>
          <w:sz w:val="28"/>
          <w:szCs w:val="28"/>
        </w:rPr>
        <w:t xml:space="preserve">          Работы по техническому обслуживанию должны выполняться специалистом, имеющим квалификационную группу по </w:t>
      </w:r>
      <w:proofErr w:type="spellStart"/>
      <w:r w:rsidRPr="005F0245">
        <w:rPr>
          <w:sz w:val="28"/>
          <w:szCs w:val="28"/>
        </w:rPr>
        <w:t>электробезопастности</w:t>
      </w:r>
      <w:proofErr w:type="spellEnd"/>
      <w:r w:rsidRPr="005F0245">
        <w:rPr>
          <w:sz w:val="28"/>
          <w:szCs w:val="28"/>
        </w:rPr>
        <w:t xml:space="preserve">  не ниже третьей  при отключенном от сети водонагревателе.</w:t>
      </w:r>
    </w:p>
    <w:p w:rsidR="00292568" w:rsidRDefault="00292568" w:rsidP="00292568">
      <w:pPr>
        <w:pStyle w:val="a3"/>
        <w:jc w:val="center"/>
        <w:rPr>
          <w:b/>
          <w:sz w:val="28"/>
          <w:szCs w:val="28"/>
        </w:rPr>
      </w:pPr>
      <w:r w:rsidRPr="005F0245">
        <w:rPr>
          <w:b/>
          <w:sz w:val="28"/>
          <w:szCs w:val="28"/>
        </w:rPr>
        <w:t>9.Гарантийные обязательства.</w:t>
      </w:r>
    </w:p>
    <w:p w:rsidR="005F0245" w:rsidRPr="005F0245" w:rsidRDefault="005F0245" w:rsidP="00292568">
      <w:pPr>
        <w:pStyle w:val="a3"/>
        <w:jc w:val="center"/>
        <w:rPr>
          <w:b/>
          <w:sz w:val="28"/>
          <w:szCs w:val="28"/>
        </w:rPr>
      </w:pPr>
    </w:p>
    <w:p w:rsidR="00292568" w:rsidRPr="005F0245" w:rsidRDefault="00292568" w:rsidP="00292568">
      <w:pPr>
        <w:pStyle w:val="a3"/>
        <w:jc w:val="left"/>
        <w:rPr>
          <w:sz w:val="28"/>
          <w:szCs w:val="28"/>
        </w:rPr>
      </w:pPr>
      <w:r w:rsidRPr="005F0245">
        <w:rPr>
          <w:sz w:val="28"/>
          <w:szCs w:val="28"/>
        </w:rPr>
        <w:t xml:space="preserve">       Изготовитель гарантирует нормальную работу водонагревателя присоблюдение потребителем  правил эксплуатации и хранения.</w:t>
      </w:r>
    </w:p>
    <w:p w:rsidR="00292568" w:rsidRPr="005F0245" w:rsidRDefault="00292568" w:rsidP="00292568">
      <w:pPr>
        <w:pStyle w:val="a3"/>
        <w:jc w:val="left"/>
        <w:rPr>
          <w:sz w:val="28"/>
          <w:szCs w:val="28"/>
        </w:rPr>
      </w:pPr>
      <w:r w:rsidRPr="005F0245">
        <w:rPr>
          <w:sz w:val="28"/>
          <w:szCs w:val="28"/>
        </w:rPr>
        <w:t xml:space="preserve">          Гарантийный срок хранения – 1 год. Гарантийный срок эксплуатации – 1 год  с момента  продажи или передачи водонагревателя, но не более 1,5 лет со дня изготовления. Гарантийный срок  исчисляется со дня изготовления водонагревателя, если день его продажи установить не возможно. В течение гарантийного срока завод – изготовитель в отношении недостатков товара, удовлетворяет требования потребителя в соответствие с действующим законодательством, при условии соблюдения потребителем правил хранения, транспортирования и эксплуатации.</w:t>
      </w:r>
    </w:p>
    <w:p w:rsidR="00292568" w:rsidRPr="005F0245" w:rsidRDefault="00292568" w:rsidP="00292568">
      <w:pPr>
        <w:pStyle w:val="a3"/>
        <w:jc w:val="left"/>
        <w:rPr>
          <w:sz w:val="28"/>
          <w:szCs w:val="28"/>
        </w:rPr>
      </w:pPr>
      <w:r w:rsidRPr="005F0245">
        <w:rPr>
          <w:sz w:val="28"/>
          <w:szCs w:val="28"/>
        </w:rPr>
        <w:t xml:space="preserve">        Гарантийное обслуживание  производится при предъявление документов  доказывания факта и условий покупки товара, в том числе факта предоставления гарантии  и  ее условий  осуществляется  потребителем в </w:t>
      </w:r>
      <w:proofErr w:type="gramStart"/>
      <w:r w:rsidRPr="005F0245">
        <w:rPr>
          <w:sz w:val="28"/>
          <w:szCs w:val="28"/>
        </w:rPr>
        <w:t>порядке</w:t>
      </w:r>
      <w:proofErr w:type="gramEnd"/>
      <w:r w:rsidRPr="005F0245">
        <w:rPr>
          <w:sz w:val="28"/>
          <w:szCs w:val="28"/>
        </w:rPr>
        <w:t xml:space="preserve"> установленном действующим законодательством.</w:t>
      </w:r>
    </w:p>
    <w:p w:rsidR="00292568" w:rsidRPr="005F0245" w:rsidRDefault="00292568" w:rsidP="00292568">
      <w:pPr>
        <w:pStyle w:val="a3"/>
        <w:jc w:val="left"/>
        <w:rPr>
          <w:sz w:val="28"/>
          <w:szCs w:val="28"/>
        </w:rPr>
      </w:pPr>
    </w:p>
    <w:p w:rsidR="00292568" w:rsidRDefault="00292568" w:rsidP="00292568">
      <w:pPr>
        <w:pStyle w:val="a3"/>
        <w:jc w:val="center"/>
        <w:rPr>
          <w:b/>
          <w:sz w:val="28"/>
          <w:szCs w:val="28"/>
        </w:rPr>
      </w:pPr>
      <w:r w:rsidRPr="005F0245">
        <w:rPr>
          <w:b/>
          <w:sz w:val="28"/>
          <w:szCs w:val="28"/>
        </w:rPr>
        <w:t>10.Свидетельство о приемке.</w:t>
      </w:r>
    </w:p>
    <w:p w:rsidR="005F0245" w:rsidRPr="005F0245" w:rsidRDefault="005F0245" w:rsidP="00292568">
      <w:pPr>
        <w:pStyle w:val="a3"/>
        <w:jc w:val="center"/>
        <w:rPr>
          <w:b/>
          <w:sz w:val="28"/>
          <w:szCs w:val="28"/>
        </w:rPr>
      </w:pPr>
    </w:p>
    <w:p w:rsidR="005F0245" w:rsidRDefault="00292568" w:rsidP="00292568">
      <w:pPr>
        <w:pStyle w:val="a3"/>
        <w:jc w:val="left"/>
        <w:rPr>
          <w:sz w:val="28"/>
          <w:szCs w:val="28"/>
        </w:rPr>
      </w:pPr>
      <w:proofErr w:type="spellStart"/>
      <w:r w:rsidRPr="005F0245">
        <w:rPr>
          <w:sz w:val="28"/>
          <w:szCs w:val="28"/>
        </w:rPr>
        <w:t>Электроводонагреватель</w:t>
      </w:r>
      <w:proofErr w:type="spellEnd"/>
      <w:r w:rsidRPr="005F0245">
        <w:rPr>
          <w:sz w:val="28"/>
          <w:szCs w:val="28"/>
        </w:rPr>
        <w:t xml:space="preserve"> ЭВП  соответствует </w:t>
      </w:r>
    </w:p>
    <w:p w:rsidR="00292568" w:rsidRPr="005F0245" w:rsidRDefault="00292568" w:rsidP="005F0245">
      <w:pPr>
        <w:pStyle w:val="a3"/>
        <w:jc w:val="left"/>
        <w:rPr>
          <w:sz w:val="28"/>
          <w:szCs w:val="28"/>
        </w:rPr>
      </w:pPr>
      <w:r w:rsidRPr="005F0245">
        <w:rPr>
          <w:sz w:val="28"/>
          <w:szCs w:val="28"/>
        </w:rPr>
        <w:t xml:space="preserve">ТУ3468-006-12598860-2003 </w:t>
      </w:r>
      <w:proofErr w:type="gramStart"/>
      <w:r w:rsidRPr="005F0245">
        <w:rPr>
          <w:sz w:val="28"/>
          <w:szCs w:val="28"/>
        </w:rPr>
        <w:t>признан</w:t>
      </w:r>
      <w:proofErr w:type="gramEnd"/>
      <w:r w:rsidRPr="005F0245">
        <w:rPr>
          <w:sz w:val="28"/>
          <w:szCs w:val="28"/>
        </w:rPr>
        <w:t xml:space="preserve"> годным к эксплуатации.</w:t>
      </w:r>
    </w:p>
    <w:p w:rsidR="00292568" w:rsidRPr="005F0245" w:rsidRDefault="00292568" w:rsidP="00292568">
      <w:pPr>
        <w:pStyle w:val="a3"/>
        <w:jc w:val="left"/>
        <w:rPr>
          <w:sz w:val="28"/>
          <w:szCs w:val="28"/>
        </w:rPr>
      </w:pPr>
    </w:p>
    <w:p w:rsidR="00292568" w:rsidRPr="005F0245" w:rsidRDefault="00292568" w:rsidP="00292568">
      <w:pPr>
        <w:pStyle w:val="a3"/>
        <w:jc w:val="left"/>
        <w:rPr>
          <w:sz w:val="28"/>
          <w:szCs w:val="28"/>
        </w:rPr>
      </w:pPr>
      <w:r w:rsidRPr="005F0245">
        <w:rPr>
          <w:sz w:val="28"/>
          <w:szCs w:val="28"/>
        </w:rPr>
        <w:t xml:space="preserve">          Дата выпуска</w:t>
      </w:r>
    </w:p>
    <w:p w:rsidR="00292568" w:rsidRPr="005F0245" w:rsidRDefault="00292568" w:rsidP="00292568">
      <w:pPr>
        <w:pStyle w:val="a3"/>
        <w:jc w:val="left"/>
        <w:rPr>
          <w:sz w:val="28"/>
          <w:szCs w:val="28"/>
        </w:rPr>
      </w:pPr>
    </w:p>
    <w:p w:rsidR="00292568" w:rsidRPr="005F0245" w:rsidRDefault="00292568" w:rsidP="00292568">
      <w:pPr>
        <w:pStyle w:val="a3"/>
        <w:jc w:val="left"/>
        <w:rPr>
          <w:sz w:val="28"/>
          <w:szCs w:val="28"/>
        </w:rPr>
      </w:pPr>
      <w:r w:rsidRPr="005F0245">
        <w:rPr>
          <w:sz w:val="28"/>
          <w:szCs w:val="28"/>
        </w:rPr>
        <w:t xml:space="preserve">         Штамп   ОТК</w:t>
      </w:r>
      <w:bookmarkStart w:id="0" w:name="_GoBack"/>
      <w:bookmarkEnd w:id="0"/>
    </w:p>
    <w:p w:rsidR="00292568" w:rsidRPr="005F0245" w:rsidRDefault="00292568" w:rsidP="00292568">
      <w:pPr>
        <w:pStyle w:val="a3"/>
        <w:rPr>
          <w:sz w:val="28"/>
          <w:szCs w:val="28"/>
        </w:rPr>
      </w:pPr>
    </w:p>
    <w:p w:rsidR="00292568" w:rsidRPr="005F0245" w:rsidRDefault="00292568" w:rsidP="00292568">
      <w:pPr>
        <w:pStyle w:val="a3"/>
        <w:rPr>
          <w:sz w:val="28"/>
          <w:szCs w:val="28"/>
        </w:rPr>
      </w:pPr>
      <w:r w:rsidRPr="005F0245">
        <w:rPr>
          <w:sz w:val="28"/>
          <w:szCs w:val="28"/>
        </w:rPr>
        <w:t xml:space="preserve">         Дата продажи</w:t>
      </w:r>
    </w:p>
    <w:p w:rsidR="00292568" w:rsidRPr="005F0245" w:rsidRDefault="00292568" w:rsidP="00292568">
      <w:pPr>
        <w:rPr>
          <w:b/>
          <w:sz w:val="28"/>
          <w:szCs w:val="28"/>
        </w:rPr>
      </w:pPr>
    </w:p>
    <w:p w:rsidR="002A0F99" w:rsidRPr="005F0245" w:rsidRDefault="002A0F99" w:rsidP="002A0F99">
      <w:pPr>
        <w:rPr>
          <w:sz w:val="28"/>
          <w:szCs w:val="28"/>
        </w:rPr>
      </w:pPr>
    </w:p>
    <w:sectPr w:rsidR="002A0F99" w:rsidRPr="005F0245" w:rsidSect="00A22A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A0F99"/>
    <w:rsid w:val="00133045"/>
    <w:rsid w:val="00292568"/>
    <w:rsid w:val="002A0F99"/>
    <w:rsid w:val="00393994"/>
    <w:rsid w:val="00431DE0"/>
    <w:rsid w:val="005F0245"/>
    <w:rsid w:val="00A22A00"/>
    <w:rsid w:val="00A55D1F"/>
    <w:rsid w:val="00B2065D"/>
    <w:rsid w:val="00B74C13"/>
    <w:rsid w:val="00CC1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F9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2A0F99"/>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A0F99"/>
    <w:rPr>
      <w:rFonts w:ascii="Times New Roman" w:eastAsia="Times New Roman" w:hAnsi="Times New Roman" w:cs="Times New Roman"/>
      <w:b/>
      <w:sz w:val="24"/>
      <w:szCs w:val="20"/>
      <w:lang w:eastAsia="ru-RU"/>
    </w:rPr>
  </w:style>
  <w:style w:type="paragraph" w:styleId="a3">
    <w:name w:val="Body Text"/>
    <w:basedOn w:val="a"/>
    <w:link w:val="a4"/>
    <w:rsid w:val="002A0F99"/>
    <w:pPr>
      <w:jc w:val="both"/>
    </w:pPr>
    <w:rPr>
      <w:sz w:val="18"/>
    </w:rPr>
  </w:style>
  <w:style w:type="character" w:customStyle="1" w:styleId="a4">
    <w:name w:val="Основной текст Знак"/>
    <w:basedOn w:val="a0"/>
    <w:link w:val="a3"/>
    <w:rsid w:val="002A0F99"/>
    <w:rPr>
      <w:rFonts w:ascii="Times New Roman" w:eastAsia="Times New Roman" w:hAnsi="Times New Roman" w:cs="Times New Roman"/>
      <w:sz w:val="18"/>
      <w:szCs w:val="20"/>
      <w:lang w:eastAsia="ru-RU"/>
    </w:rPr>
  </w:style>
  <w:style w:type="paragraph" w:styleId="a5">
    <w:name w:val="Title"/>
    <w:basedOn w:val="a"/>
    <w:link w:val="a6"/>
    <w:qFormat/>
    <w:rsid w:val="002A0F99"/>
    <w:pPr>
      <w:jc w:val="center"/>
    </w:pPr>
    <w:rPr>
      <w:i/>
      <w:sz w:val="24"/>
    </w:rPr>
  </w:style>
  <w:style w:type="character" w:customStyle="1" w:styleId="a6">
    <w:name w:val="Название Знак"/>
    <w:basedOn w:val="a0"/>
    <w:link w:val="a5"/>
    <w:rsid w:val="002A0F99"/>
    <w:rPr>
      <w:rFonts w:ascii="Times New Roman" w:eastAsia="Times New Roman" w:hAnsi="Times New Roman" w:cs="Times New Roman"/>
      <w:i/>
      <w:sz w:val="24"/>
      <w:szCs w:val="20"/>
      <w:lang w:eastAsia="ru-RU"/>
    </w:rPr>
  </w:style>
  <w:style w:type="paragraph" w:styleId="a7">
    <w:name w:val="Subtitle"/>
    <w:basedOn w:val="a"/>
    <w:link w:val="a8"/>
    <w:qFormat/>
    <w:rsid w:val="002A0F99"/>
    <w:pPr>
      <w:jc w:val="center"/>
    </w:pPr>
    <w:rPr>
      <w:b/>
      <w:i/>
      <w:sz w:val="32"/>
    </w:rPr>
  </w:style>
  <w:style w:type="character" w:customStyle="1" w:styleId="a8">
    <w:name w:val="Подзаголовок Знак"/>
    <w:basedOn w:val="a0"/>
    <w:link w:val="a7"/>
    <w:rsid w:val="002A0F99"/>
    <w:rPr>
      <w:rFonts w:ascii="Times New Roman" w:eastAsia="Times New Roman" w:hAnsi="Times New Roman" w:cs="Times New Roman"/>
      <w:b/>
      <w:i/>
      <w:sz w:val="32"/>
      <w:szCs w:val="20"/>
      <w:lang w:eastAsia="ru-RU"/>
    </w:rPr>
  </w:style>
  <w:style w:type="paragraph" w:styleId="a9">
    <w:name w:val="Balloon Text"/>
    <w:basedOn w:val="a"/>
    <w:link w:val="aa"/>
    <w:uiPriority w:val="99"/>
    <w:semiHidden/>
    <w:unhideWhenUsed/>
    <w:rsid w:val="002A0F99"/>
    <w:rPr>
      <w:rFonts w:ascii="Tahoma" w:hAnsi="Tahoma" w:cs="Tahoma"/>
      <w:sz w:val="16"/>
      <w:szCs w:val="16"/>
    </w:rPr>
  </w:style>
  <w:style w:type="character" w:customStyle="1" w:styleId="aa">
    <w:name w:val="Текст выноски Знак"/>
    <w:basedOn w:val="a0"/>
    <w:link w:val="a9"/>
    <w:uiPriority w:val="99"/>
    <w:semiHidden/>
    <w:rsid w:val="002A0F9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F9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2A0F99"/>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A0F99"/>
    <w:rPr>
      <w:rFonts w:ascii="Times New Roman" w:eastAsia="Times New Roman" w:hAnsi="Times New Roman" w:cs="Times New Roman"/>
      <w:b/>
      <w:sz w:val="24"/>
      <w:szCs w:val="20"/>
      <w:lang w:eastAsia="ru-RU"/>
    </w:rPr>
  </w:style>
  <w:style w:type="paragraph" w:styleId="a3">
    <w:name w:val="Body Text"/>
    <w:basedOn w:val="a"/>
    <w:link w:val="a4"/>
    <w:rsid w:val="002A0F99"/>
    <w:pPr>
      <w:jc w:val="both"/>
    </w:pPr>
    <w:rPr>
      <w:sz w:val="18"/>
    </w:rPr>
  </w:style>
  <w:style w:type="character" w:customStyle="1" w:styleId="a4">
    <w:name w:val="Основной текст Знак"/>
    <w:basedOn w:val="a0"/>
    <w:link w:val="a3"/>
    <w:rsid w:val="002A0F99"/>
    <w:rPr>
      <w:rFonts w:ascii="Times New Roman" w:eastAsia="Times New Roman" w:hAnsi="Times New Roman" w:cs="Times New Roman"/>
      <w:sz w:val="18"/>
      <w:szCs w:val="20"/>
      <w:lang w:eastAsia="ru-RU"/>
    </w:rPr>
  </w:style>
  <w:style w:type="paragraph" w:styleId="a5">
    <w:name w:val="Title"/>
    <w:basedOn w:val="a"/>
    <w:link w:val="a6"/>
    <w:qFormat/>
    <w:rsid w:val="002A0F99"/>
    <w:pPr>
      <w:jc w:val="center"/>
    </w:pPr>
    <w:rPr>
      <w:i/>
      <w:sz w:val="24"/>
    </w:rPr>
  </w:style>
  <w:style w:type="character" w:customStyle="1" w:styleId="a6">
    <w:name w:val="Название Знак"/>
    <w:basedOn w:val="a0"/>
    <w:link w:val="a5"/>
    <w:rsid w:val="002A0F99"/>
    <w:rPr>
      <w:rFonts w:ascii="Times New Roman" w:eastAsia="Times New Roman" w:hAnsi="Times New Roman" w:cs="Times New Roman"/>
      <w:i/>
      <w:sz w:val="24"/>
      <w:szCs w:val="20"/>
      <w:lang w:eastAsia="ru-RU"/>
    </w:rPr>
  </w:style>
  <w:style w:type="paragraph" w:styleId="a7">
    <w:name w:val="Subtitle"/>
    <w:basedOn w:val="a"/>
    <w:link w:val="a8"/>
    <w:qFormat/>
    <w:rsid w:val="002A0F99"/>
    <w:pPr>
      <w:jc w:val="center"/>
    </w:pPr>
    <w:rPr>
      <w:b/>
      <w:i/>
      <w:sz w:val="32"/>
    </w:rPr>
  </w:style>
  <w:style w:type="character" w:customStyle="1" w:styleId="a8">
    <w:name w:val="Подзаголовок Знак"/>
    <w:basedOn w:val="a0"/>
    <w:link w:val="a7"/>
    <w:rsid w:val="002A0F99"/>
    <w:rPr>
      <w:rFonts w:ascii="Times New Roman" w:eastAsia="Times New Roman" w:hAnsi="Times New Roman" w:cs="Times New Roman"/>
      <w:b/>
      <w:i/>
      <w:sz w:val="32"/>
      <w:szCs w:val="20"/>
      <w:lang w:eastAsia="ru-RU"/>
    </w:rPr>
  </w:style>
  <w:style w:type="paragraph" w:styleId="a9">
    <w:name w:val="Balloon Text"/>
    <w:basedOn w:val="a"/>
    <w:link w:val="aa"/>
    <w:uiPriority w:val="99"/>
    <w:semiHidden/>
    <w:unhideWhenUsed/>
    <w:rsid w:val="002A0F99"/>
    <w:rPr>
      <w:rFonts w:ascii="Tahoma" w:hAnsi="Tahoma" w:cs="Tahoma"/>
      <w:sz w:val="16"/>
      <w:szCs w:val="16"/>
    </w:rPr>
  </w:style>
  <w:style w:type="character" w:customStyle="1" w:styleId="aa">
    <w:name w:val="Текст выноски Знак"/>
    <w:basedOn w:val="a0"/>
    <w:link w:val="a9"/>
    <w:uiPriority w:val="99"/>
    <w:semiHidden/>
    <w:rsid w:val="002A0F9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7CE43-2072-4A8D-8100-5BC608F80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1662</Words>
  <Characters>9475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Ляпко</dc:creator>
  <cp:lastModifiedBy>User</cp:lastModifiedBy>
  <cp:revision>7</cp:revision>
  <dcterms:created xsi:type="dcterms:W3CDTF">2015-03-25T04:54:00Z</dcterms:created>
  <dcterms:modified xsi:type="dcterms:W3CDTF">2015-04-02T06:44:00Z</dcterms:modified>
</cp:coreProperties>
</file>